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33" w:rsidRDefault="00C83833" w:rsidP="00C83833">
      <w:pPr>
        <w:autoSpaceDE w:val="0"/>
        <w:autoSpaceDN w:val="0"/>
        <w:adjustRightInd w:val="0"/>
        <w:jc w:val="right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i/>
        </w:rPr>
        <w:t xml:space="preserve">Тезисы </w:t>
      </w:r>
      <w:proofErr w:type="spellStart"/>
      <w:r>
        <w:rPr>
          <w:rFonts w:ascii="PT Astra Serif" w:hAnsi="PT Astra Serif"/>
          <w:b/>
          <w:i/>
        </w:rPr>
        <w:t>О.В.Асмуса</w:t>
      </w:r>
      <w:proofErr w:type="spellEnd"/>
    </w:p>
    <w:p w:rsidR="00C83833" w:rsidRDefault="00C83833" w:rsidP="00C83833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</w:p>
    <w:p w:rsidR="00C83833" w:rsidRDefault="00C83833" w:rsidP="00C8383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FA496D" w:rsidRDefault="00C83833" w:rsidP="00E51AFE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</w:rPr>
        <w:t xml:space="preserve">По вопросу: </w:t>
      </w:r>
      <w:r w:rsidR="00E51AFE" w:rsidRPr="00E51AFE">
        <w:rPr>
          <w:rFonts w:ascii="PT Astra Serif" w:hAnsi="PT Astra Serif"/>
          <w:b/>
        </w:rPr>
        <w:t xml:space="preserve">Социально-экономическое развитие </w:t>
      </w:r>
      <w:r w:rsidR="00E51AFE" w:rsidRPr="00E51AFE">
        <w:rPr>
          <w:rFonts w:ascii="PT Astra Serif" w:hAnsi="PT Astra Serif"/>
          <w:b/>
          <w:u w:val="single"/>
        </w:rPr>
        <w:t>муниципальных образований Ульяновской области</w:t>
      </w:r>
      <w:r w:rsidR="00E51AFE" w:rsidRPr="00E51AFE">
        <w:rPr>
          <w:rFonts w:ascii="PT Astra Serif" w:hAnsi="PT Astra Serif"/>
          <w:b/>
        </w:rPr>
        <w:t xml:space="preserve"> в условиях пандемии </w:t>
      </w:r>
      <w:proofErr w:type="spellStart"/>
      <w:r w:rsidR="00E51AFE" w:rsidRPr="00E51AFE">
        <w:rPr>
          <w:rFonts w:ascii="PT Astra Serif" w:hAnsi="PT Astra Serif"/>
          <w:b/>
        </w:rPr>
        <w:t>коронавируса</w:t>
      </w:r>
      <w:proofErr w:type="spellEnd"/>
      <w:r w:rsidR="00E51AFE" w:rsidRPr="00E51AFE">
        <w:rPr>
          <w:rFonts w:ascii="PT Astra Serif" w:hAnsi="PT Astra Serif"/>
          <w:b/>
        </w:rPr>
        <w:t xml:space="preserve"> и связанных с ней ограничений (на основе показателей за январь-</w:t>
      </w:r>
      <w:r w:rsidR="00676AE1">
        <w:rPr>
          <w:rFonts w:ascii="PT Astra Serif" w:hAnsi="PT Astra Serif"/>
          <w:b/>
        </w:rPr>
        <w:t>июнь</w:t>
      </w:r>
      <w:r w:rsidR="00E51AFE" w:rsidRPr="00E51AFE">
        <w:rPr>
          <w:rFonts w:ascii="PT Astra Serif" w:hAnsi="PT Astra Serif"/>
          <w:b/>
        </w:rPr>
        <w:t xml:space="preserve"> 2020 года)</w:t>
      </w:r>
    </w:p>
    <w:p w:rsidR="00C83833" w:rsidRDefault="00C83833" w:rsidP="00A07EE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</w:rPr>
      </w:pPr>
    </w:p>
    <w:p w:rsidR="00676AE1" w:rsidRPr="0089698D" w:rsidRDefault="00676AE1" w:rsidP="00A07EE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</w:rPr>
      </w:pPr>
    </w:p>
    <w:p w:rsidR="00676AE1" w:rsidRDefault="00676AE1" w:rsidP="00676AE1">
      <w:pPr>
        <w:spacing w:line="360" w:lineRule="auto"/>
        <w:ind w:right="-108" w:firstLine="709"/>
        <w:jc w:val="both"/>
        <w:rPr>
          <w:rFonts w:ascii="PT Astra Serif" w:hAnsi="PT Astra Serif"/>
          <w:spacing w:val="-2"/>
        </w:rPr>
      </w:pPr>
      <w:proofErr w:type="spellStart"/>
      <w:r w:rsidRPr="00776251">
        <w:rPr>
          <w:rFonts w:ascii="PT Astra Serif" w:hAnsi="PT Astra Serif"/>
          <w:spacing w:val="-2"/>
        </w:rPr>
        <w:t>АНО</w:t>
      </w:r>
      <w:proofErr w:type="spellEnd"/>
      <w:r w:rsidRPr="00776251">
        <w:rPr>
          <w:rFonts w:ascii="PT Astra Serif" w:hAnsi="PT Astra Serif"/>
          <w:spacing w:val="-2"/>
        </w:rPr>
        <w:t xml:space="preserve"> «</w:t>
      </w:r>
      <w:proofErr w:type="spellStart"/>
      <w:r w:rsidRPr="00776251">
        <w:rPr>
          <w:rFonts w:ascii="PT Astra Serif" w:hAnsi="PT Astra Serif"/>
          <w:spacing w:val="-2"/>
        </w:rPr>
        <w:t>ЦСИ</w:t>
      </w:r>
      <w:proofErr w:type="spellEnd"/>
      <w:r w:rsidRPr="00776251">
        <w:rPr>
          <w:rFonts w:ascii="PT Astra Serif" w:hAnsi="PT Astra Serif"/>
          <w:spacing w:val="-2"/>
        </w:rPr>
        <w:t xml:space="preserve"> Ульяновской области» сформирован рейтинг социально-экономического развития муниципальных образований Ульяновской области </w:t>
      </w:r>
      <w:r w:rsidRPr="00776251">
        <w:rPr>
          <w:rFonts w:ascii="PT Astra Serif" w:hAnsi="PT Astra Serif"/>
          <w:b/>
          <w:spacing w:val="-2"/>
          <w:u w:val="single"/>
        </w:rPr>
        <w:t>за </w:t>
      </w:r>
      <w:r w:rsidRPr="00DA32FD">
        <w:rPr>
          <w:rFonts w:ascii="PT Astra Serif" w:hAnsi="PT Astra Serif"/>
          <w:b/>
          <w:spacing w:val="-2"/>
          <w:u w:val="single"/>
        </w:rPr>
        <w:t>1</w:t>
      </w:r>
      <w:r>
        <w:rPr>
          <w:rFonts w:ascii="PT Astra Serif" w:hAnsi="PT Astra Serif"/>
          <w:b/>
          <w:spacing w:val="-2"/>
          <w:u w:val="single"/>
        </w:rPr>
        <w:t> полугодие</w:t>
      </w:r>
      <w:r w:rsidRPr="00776251">
        <w:rPr>
          <w:rFonts w:ascii="PT Astra Serif" w:hAnsi="PT Astra Serif"/>
          <w:b/>
          <w:spacing w:val="-2"/>
          <w:u w:val="single"/>
        </w:rPr>
        <w:t xml:space="preserve"> 20</w:t>
      </w:r>
      <w:r>
        <w:rPr>
          <w:rFonts w:ascii="PT Astra Serif" w:hAnsi="PT Astra Serif"/>
          <w:b/>
          <w:spacing w:val="-2"/>
          <w:u w:val="single"/>
        </w:rPr>
        <w:t>20</w:t>
      </w:r>
      <w:r w:rsidRPr="00776251">
        <w:rPr>
          <w:rFonts w:ascii="PT Astra Serif" w:hAnsi="PT Astra Serif"/>
          <w:b/>
          <w:spacing w:val="-2"/>
          <w:u w:val="single"/>
        </w:rPr>
        <w:t xml:space="preserve"> года</w:t>
      </w:r>
      <w:r w:rsidRPr="00776251">
        <w:rPr>
          <w:rFonts w:ascii="PT Astra Serif" w:hAnsi="PT Astra Serif"/>
          <w:spacing w:val="-2"/>
        </w:rPr>
        <w:t xml:space="preserve"> (далее – рейтинг) по </w:t>
      </w:r>
      <w:r>
        <w:rPr>
          <w:rFonts w:ascii="PT Astra Serif" w:hAnsi="PT Astra Serif"/>
          <w:spacing w:val="-2"/>
        </w:rPr>
        <w:t>30</w:t>
      </w:r>
      <w:r w:rsidRPr="00776251">
        <w:rPr>
          <w:rFonts w:ascii="PT Astra Serif" w:hAnsi="PT Astra Serif"/>
          <w:spacing w:val="-2"/>
        </w:rPr>
        <w:t xml:space="preserve"> показателям для городских округов и 3</w:t>
      </w:r>
      <w:r>
        <w:rPr>
          <w:rFonts w:ascii="PT Astra Serif" w:hAnsi="PT Astra Serif"/>
          <w:spacing w:val="-2"/>
        </w:rPr>
        <w:t>5</w:t>
      </w:r>
      <w:r w:rsidRPr="00776251">
        <w:rPr>
          <w:rFonts w:ascii="PT Astra Serif" w:hAnsi="PT Astra Serif"/>
          <w:spacing w:val="-2"/>
        </w:rPr>
        <w:t xml:space="preserve"> показател</w:t>
      </w:r>
      <w:r>
        <w:rPr>
          <w:rFonts w:ascii="PT Astra Serif" w:hAnsi="PT Astra Serif"/>
          <w:spacing w:val="-2"/>
        </w:rPr>
        <w:t>ям</w:t>
      </w:r>
      <w:r w:rsidRPr="00776251">
        <w:rPr>
          <w:rFonts w:ascii="PT Astra Serif" w:hAnsi="PT Astra Serif"/>
          <w:spacing w:val="-2"/>
        </w:rPr>
        <w:t xml:space="preserve"> для муниципальных районов (прилагается). </w:t>
      </w:r>
      <w:r>
        <w:rPr>
          <w:rFonts w:ascii="PT Astra Serif" w:hAnsi="PT Astra Serif"/>
          <w:spacing w:val="-2"/>
        </w:rPr>
        <w:t xml:space="preserve">Данный рейтинг </w:t>
      </w:r>
      <w:r w:rsidRPr="00DA32FD">
        <w:rPr>
          <w:rFonts w:ascii="PT Astra Serif" w:hAnsi="PT Astra Serif"/>
          <w:spacing w:val="-2"/>
        </w:rPr>
        <w:t>рассчитан без учёта показат</w:t>
      </w:r>
      <w:r>
        <w:rPr>
          <w:rFonts w:ascii="PT Astra Serif" w:hAnsi="PT Astra Serif"/>
          <w:spacing w:val="-2"/>
        </w:rPr>
        <w:t>елей инвестиционной деятельности (будут включены в следующем месяце, ввиду особенностей формирования статистики).</w:t>
      </w:r>
    </w:p>
    <w:p w:rsidR="00676AE1" w:rsidRPr="008773D9" w:rsidRDefault="00676AE1" w:rsidP="00676AE1">
      <w:pPr>
        <w:spacing w:line="360" w:lineRule="auto"/>
        <w:ind w:right="-108" w:firstLine="709"/>
        <w:jc w:val="both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 xml:space="preserve">В настоящее время </w:t>
      </w:r>
      <w:r w:rsidRPr="008773D9">
        <w:rPr>
          <w:rFonts w:ascii="PT Astra Serif" w:hAnsi="PT Astra Serif"/>
          <w:b/>
          <w:spacing w:val="-2"/>
        </w:rPr>
        <w:t>все муниципал</w:t>
      </w:r>
      <w:r>
        <w:rPr>
          <w:rFonts w:ascii="PT Astra Serif" w:hAnsi="PT Astra Serif"/>
          <w:b/>
          <w:spacing w:val="-2"/>
        </w:rPr>
        <w:t>ьные образования</w:t>
      </w:r>
      <w:r w:rsidRPr="008773D9">
        <w:rPr>
          <w:rFonts w:ascii="PT Astra Serif" w:hAnsi="PT Astra Serif"/>
          <w:b/>
          <w:spacing w:val="-2"/>
        </w:rPr>
        <w:t xml:space="preserve"> Ульяновской области находятся на разных этапах снятия ограничительных мер</w:t>
      </w:r>
      <w:r>
        <w:rPr>
          <w:rFonts w:ascii="PT Astra Serif" w:hAnsi="PT Astra Serif"/>
          <w:b/>
          <w:spacing w:val="-2"/>
        </w:rPr>
        <w:t xml:space="preserve">, связанных с распространением </w:t>
      </w:r>
      <w:proofErr w:type="spellStart"/>
      <w:r>
        <w:rPr>
          <w:rFonts w:ascii="PT Astra Serif" w:hAnsi="PT Astra Serif"/>
          <w:b/>
          <w:spacing w:val="-2"/>
        </w:rPr>
        <w:t>коронавирусной</w:t>
      </w:r>
      <w:proofErr w:type="spellEnd"/>
      <w:r>
        <w:rPr>
          <w:rFonts w:ascii="PT Astra Serif" w:hAnsi="PT Astra Serif"/>
          <w:b/>
          <w:spacing w:val="-2"/>
        </w:rPr>
        <w:t xml:space="preserve"> инфекции (</w:t>
      </w:r>
      <w:proofErr w:type="spellStart"/>
      <w:r>
        <w:rPr>
          <w:rFonts w:ascii="PT Astra Serif" w:hAnsi="PT Astra Serif"/>
          <w:b/>
          <w:spacing w:val="-2"/>
          <w:lang w:val="en-US"/>
        </w:rPr>
        <w:t>COVID</w:t>
      </w:r>
      <w:proofErr w:type="spellEnd"/>
      <w:r w:rsidRPr="008773D9">
        <w:rPr>
          <w:rFonts w:ascii="PT Astra Serif" w:hAnsi="PT Astra Serif"/>
          <w:b/>
          <w:spacing w:val="-2"/>
        </w:rPr>
        <w:t>-19).</w:t>
      </w:r>
      <w:r>
        <w:rPr>
          <w:rFonts w:ascii="PT Astra Serif" w:hAnsi="PT Astra Serif"/>
          <w:spacing w:val="-2"/>
        </w:rPr>
        <w:t xml:space="preserve"> По-прежнему </w:t>
      </w:r>
      <w:r w:rsidRPr="008773D9">
        <w:rPr>
          <w:rFonts w:ascii="PT Astra Serif" w:hAnsi="PT Astra Serif"/>
          <w:b/>
          <w:spacing w:val="-2"/>
        </w:rPr>
        <w:t>ключевыми проблемами</w:t>
      </w:r>
      <w:r>
        <w:rPr>
          <w:rFonts w:ascii="PT Astra Serif" w:hAnsi="PT Astra Serif"/>
          <w:spacing w:val="-2"/>
        </w:rPr>
        <w:t xml:space="preserve"> для большинства муниципалитетов остаются: </w:t>
      </w:r>
      <w:r w:rsidRPr="008773D9">
        <w:rPr>
          <w:rFonts w:ascii="PT Astra Serif" w:hAnsi="PT Astra Serif"/>
          <w:b/>
          <w:spacing w:val="-2"/>
        </w:rPr>
        <w:t>рост уровня регистрируемой безработицы</w:t>
      </w:r>
      <w:r>
        <w:rPr>
          <w:rFonts w:ascii="PT Astra Serif" w:hAnsi="PT Astra Serif"/>
          <w:spacing w:val="-2"/>
        </w:rPr>
        <w:t xml:space="preserve">, </w:t>
      </w:r>
      <w:r w:rsidRPr="008773D9">
        <w:rPr>
          <w:rFonts w:ascii="PT Astra Serif" w:hAnsi="PT Astra Serif"/>
          <w:b/>
          <w:spacing w:val="-2"/>
        </w:rPr>
        <w:t>снижение налоговых поступлений</w:t>
      </w:r>
      <w:r>
        <w:rPr>
          <w:rFonts w:ascii="PT Astra Serif" w:hAnsi="PT Astra Serif"/>
          <w:spacing w:val="-2"/>
        </w:rPr>
        <w:t xml:space="preserve"> по специальным налоговым режимам (</w:t>
      </w:r>
      <w:proofErr w:type="spellStart"/>
      <w:r>
        <w:rPr>
          <w:rFonts w:ascii="PT Astra Serif" w:hAnsi="PT Astra Serif"/>
          <w:spacing w:val="-2"/>
        </w:rPr>
        <w:t>УСНО</w:t>
      </w:r>
      <w:proofErr w:type="spellEnd"/>
      <w:r>
        <w:rPr>
          <w:rFonts w:ascii="PT Astra Serif" w:hAnsi="PT Astra Serif"/>
          <w:spacing w:val="-2"/>
        </w:rPr>
        <w:t xml:space="preserve">, </w:t>
      </w:r>
      <w:proofErr w:type="spellStart"/>
      <w:r>
        <w:rPr>
          <w:rFonts w:ascii="PT Astra Serif" w:hAnsi="PT Astra Serif"/>
          <w:spacing w:val="-2"/>
        </w:rPr>
        <w:t>ПСН</w:t>
      </w:r>
      <w:proofErr w:type="spellEnd"/>
      <w:r>
        <w:rPr>
          <w:rFonts w:ascii="PT Astra Serif" w:hAnsi="PT Astra Serif"/>
          <w:spacing w:val="-2"/>
        </w:rPr>
        <w:t xml:space="preserve">, </w:t>
      </w:r>
      <w:proofErr w:type="spellStart"/>
      <w:r>
        <w:rPr>
          <w:rFonts w:ascii="PT Astra Serif" w:hAnsi="PT Astra Serif"/>
          <w:spacing w:val="-2"/>
        </w:rPr>
        <w:t>ЕСХН</w:t>
      </w:r>
      <w:proofErr w:type="spellEnd"/>
      <w:r>
        <w:rPr>
          <w:rFonts w:ascii="PT Astra Serif" w:hAnsi="PT Astra Serif"/>
          <w:spacing w:val="-2"/>
        </w:rPr>
        <w:t xml:space="preserve">) </w:t>
      </w:r>
      <w:r w:rsidRPr="00FB0D45">
        <w:rPr>
          <w:rFonts w:ascii="PT Astra Serif" w:hAnsi="PT Astra Serif"/>
          <w:spacing w:val="-2"/>
        </w:rPr>
        <w:t>–</w:t>
      </w:r>
      <w:r>
        <w:rPr>
          <w:rFonts w:ascii="PT Astra Serif" w:hAnsi="PT Astra Serif"/>
          <w:spacing w:val="-2"/>
        </w:rPr>
        <w:t xml:space="preserve"> в 19 МО, </w:t>
      </w:r>
      <w:r w:rsidRPr="008773D9">
        <w:rPr>
          <w:rFonts w:ascii="PT Astra Serif" w:hAnsi="PT Astra Serif"/>
          <w:b/>
          <w:spacing w:val="-2"/>
        </w:rPr>
        <w:t xml:space="preserve">снижение поступлений </w:t>
      </w:r>
      <w:proofErr w:type="spellStart"/>
      <w:r w:rsidRPr="008773D9">
        <w:rPr>
          <w:rFonts w:ascii="PT Astra Serif" w:hAnsi="PT Astra Serif"/>
          <w:b/>
          <w:spacing w:val="-2"/>
        </w:rPr>
        <w:t>НДФЛ</w:t>
      </w:r>
      <w:proofErr w:type="spellEnd"/>
      <w:r>
        <w:rPr>
          <w:rFonts w:ascii="PT Astra Serif" w:hAnsi="PT Astra Serif"/>
          <w:spacing w:val="-2"/>
        </w:rPr>
        <w:t xml:space="preserve"> в</w:t>
      </w:r>
      <w:r>
        <w:rPr>
          <w:rFonts w:ascii="PT Astra Serif" w:hAnsi="PT Astra Serif"/>
          <w:spacing w:val="-2"/>
          <w:lang w:val="en-US"/>
        </w:rPr>
        <w:t> </w:t>
      </w:r>
      <w:r>
        <w:rPr>
          <w:rFonts w:ascii="PT Astra Serif" w:hAnsi="PT Astra Serif"/>
          <w:spacing w:val="-2"/>
        </w:rPr>
        <w:t xml:space="preserve">бюджет муниципальных образований (в 12 МО), </w:t>
      </w:r>
      <w:r w:rsidRPr="008773D9">
        <w:rPr>
          <w:rFonts w:ascii="PT Astra Serif" w:hAnsi="PT Astra Serif"/>
          <w:b/>
          <w:spacing w:val="-2"/>
        </w:rPr>
        <w:t>снижение отгрузки товаров</w:t>
      </w:r>
      <w:r>
        <w:rPr>
          <w:rFonts w:ascii="PT Astra Serif" w:hAnsi="PT Astra Serif"/>
          <w:spacing w:val="-2"/>
        </w:rPr>
        <w:t xml:space="preserve"> собственного производства (в 11 МО), </w:t>
      </w:r>
      <w:r w:rsidRPr="008773D9">
        <w:rPr>
          <w:rFonts w:ascii="PT Astra Serif" w:hAnsi="PT Astra Serif"/>
          <w:b/>
          <w:spacing w:val="-2"/>
        </w:rPr>
        <w:t>рост задолженности по муниципальным контрактам перед субъектами предпринимательства</w:t>
      </w:r>
      <w:r>
        <w:rPr>
          <w:rFonts w:ascii="PT Astra Serif" w:hAnsi="PT Astra Serif"/>
          <w:spacing w:val="-2"/>
        </w:rPr>
        <w:t xml:space="preserve"> (в 16 МО).</w:t>
      </w:r>
    </w:p>
    <w:p w:rsidR="00676AE1" w:rsidRDefault="00676AE1" w:rsidP="00676AE1">
      <w:pPr>
        <w:spacing w:line="360" w:lineRule="auto"/>
        <w:ind w:right="-108" w:firstLine="709"/>
        <w:jc w:val="both"/>
        <w:rPr>
          <w:rFonts w:ascii="PT Astra Serif" w:hAnsi="PT Astra Serif"/>
          <w:spacing w:val="-2"/>
        </w:rPr>
      </w:pPr>
    </w:p>
    <w:p w:rsidR="00676AE1" w:rsidRPr="001E251A" w:rsidRDefault="00676AE1" w:rsidP="00676AE1">
      <w:pPr>
        <w:spacing w:line="360" w:lineRule="auto"/>
        <w:ind w:firstLine="709"/>
        <w:jc w:val="both"/>
        <w:rPr>
          <w:rFonts w:ascii="PT Astra Serif" w:hAnsi="PT Astra Serif"/>
        </w:rPr>
      </w:pPr>
      <w:r w:rsidRPr="001E251A">
        <w:rPr>
          <w:rFonts w:ascii="PT Astra Serif" w:hAnsi="PT Astra Serif"/>
        </w:rPr>
        <w:t>Итоги рейтинга</w:t>
      </w:r>
      <w:r w:rsidRPr="001E251A">
        <w:rPr>
          <w:rFonts w:ascii="PT Astra Serif" w:hAnsi="PT Astra Serif"/>
          <w:b/>
        </w:rPr>
        <w:t xml:space="preserve"> в сравнении с аналогичным периодом 2019 года выглядят следующим образом</w:t>
      </w:r>
      <w:r w:rsidRPr="001E251A">
        <w:rPr>
          <w:rFonts w:ascii="PT Astra Serif" w:hAnsi="PT Astra Serif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3543"/>
        <w:gridCol w:w="1545"/>
        <w:gridCol w:w="3226"/>
      </w:tblGrid>
      <w:tr w:rsidR="00676AE1" w:rsidRPr="001E251A" w:rsidTr="00454C8E">
        <w:trPr>
          <w:trHeight w:val="736"/>
          <w:tblHeader/>
        </w:trPr>
        <w:tc>
          <w:tcPr>
            <w:tcW w:w="781" w:type="pct"/>
            <w:shd w:val="clear" w:color="auto" w:fill="auto"/>
            <w:noWrap/>
            <w:vAlign w:val="center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1E251A">
              <w:rPr>
                <w:rFonts w:ascii="PT Astra Serif" w:hAnsi="PT Astra Serif"/>
                <w:b/>
                <w:color w:val="000000"/>
              </w:rPr>
              <w:t>Место</w:t>
            </w:r>
          </w:p>
          <w:p w:rsidR="00676AE1" w:rsidRPr="001E251A" w:rsidRDefault="00676AE1" w:rsidP="00454C8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1E251A">
              <w:rPr>
                <w:rFonts w:ascii="PT Astra Serif" w:hAnsi="PT Astra Serif"/>
                <w:b/>
                <w:color w:val="000000"/>
              </w:rPr>
              <w:t>в рейтинге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1E251A">
              <w:rPr>
                <w:rFonts w:ascii="PT Astra Serif" w:hAnsi="PT Astra Serif"/>
                <w:b/>
                <w:color w:val="000000"/>
              </w:rPr>
              <w:t>Наименование</w:t>
            </w:r>
          </w:p>
          <w:p w:rsidR="00676AE1" w:rsidRPr="001E251A" w:rsidRDefault="00676AE1" w:rsidP="00454C8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1E251A">
              <w:rPr>
                <w:rFonts w:ascii="PT Astra Serif" w:hAnsi="PT Astra Serif"/>
                <w:b/>
                <w:color w:val="000000"/>
              </w:rPr>
              <w:t>МО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1E251A">
              <w:rPr>
                <w:rFonts w:ascii="PT Astra Serif" w:hAnsi="PT Astra Serif"/>
                <w:b/>
                <w:color w:val="000000"/>
              </w:rPr>
              <w:t>Сумма</w:t>
            </w:r>
          </w:p>
          <w:p w:rsidR="00676AE1" w:rsidRPr="001E251A" w:rsidRDefault="00676AE1" w:rsidP="00454C8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1E251A">
              <w:rPr>
                <w:rFonts w:ascii="PT Astra Serif" w:hAnsi="PT Astra Serif"/>
                <w:b/>
                <w:color w:val="000000"/>
              </w:rPr>
              <w:t>баллов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1E251A">
              <w:rPr>
                <w:rFonts w:ascii="PT Astra Serif" w:hAnsi="PT Astra Serif"/>
                <w:b/>
                <w:color w:val="000000"/>
              </w:rPr>
              <w:t>Тенденции</w:t>
            </w:r>
          </w:p>
          <w:p w:rsidR="00676AE1" w:rsidRPr="001E251A" w:rsidRDefault="00676AE1" w:rsidP="00454C8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1E251A">
              <w:rPr>
                <w:rFonts w:ascii="PT Astra Serif" w:hAnsi="PT Astra Serif"/>
                <w:b/>
                <w:color w:val="000000"/>
              </w:rPr>
              <w:t>к аналогичному</w:t>
            </w:r>
          </w:p>
          <w:p w:rsidR="00676AE1" w:rsidRPr="001E251A" w:rsidRDefault="00676AE1" w:rsidP="00454C8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1E251A">
              <w:rPr>
                <w:rFonts w:ascii="PT Astra Serif" w:hAnsi="PT Astra Serif"/>
                <w:b/>
                <w:color w:val="000000"/>
              </w:rPr>
              <w:t>периоду прошлого года</w:t>
            </w:r>
          </w:p>
        </w:tc>
      </w:tr>
      <w:tr w:rsidR="00676AE1" w:rsidRPr="001E251A" w:rsidTr="00454C8E">
        <w:trPr>
          <w:trHeight w:val="29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  <w:b/>
                <w:i/>
                <w:color w:val="000000"/>
              </w:rPr>
            </w:pPr>
            <w:r w:rsidRPr="001E251A">
              <w:rPr>
                <w:rFonts w:ascii="PT Astra Serif" w:hAnsi="PT Astra Serif"/>
                <w:b/>
                <w:i/>
                <w:color w:val="000000"/>
              </w:rPr>
              <w:t>НИЗКИЙ УРОВЕНЬ СОЦИАЛЬНО-ЭКОНОМИЧЕСКОГО РАЗВИТИЯ</w:t>
            </w:r>
          </w:p>
        </w:tc>
      </w:tr>
      <w:tr w:rsidR="00676AE1" w:rsidRPr="001E251A" w:rsidTr="00454C8E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24</w:t>
            </w:r>
          </w:p>
        </w:tc>
        <w:tc>
          <w:tcPr>
            <w:tcW w:w="1798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Базарносызганский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38,8</w:t>
            </w:r>
          </w:p>
        </w:tc>
        <w:tc>
          <w:tcPr>
            <w:tcW w:w="1637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723D5B03" wp14:editId="36D97149">
                  <wp:extent cx="139700" cy="13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3 позиции</w:t>
            </w:r>
          </w:p>
        </w:tc>
      </w:tr>
      <w:tr w:rsidR="00676AE1" w:rsidRPr="001E251A" w:rsidTr="00454C8E">
        <w:trPr>
          <w:trHeight w:val="86"/>
        </w:trPr>
        <w:tc>
          <w:tcPr>
            <w:tcW w:w="781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23</w:t>
            </w:r>
          </w:p>
        </w:tc>
        <w:tc>
          <w:tcPr>
            <w:tcW w:w="1798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Барышский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43,8</w:t>
            </w:r>
          </w:p>
        </w:tc>
        <w:tc>
          <w:tcPr>
            <w:tcW w:w="1637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9 позиций</w:t>
            </w:r>
          </w:p>
        </w:tc>
      </w:tr>
      <w:tr w:rsidR="00676AE1" w:rsidRPr="001E251A" w:rsidTr="00454C8E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22</w:t>
            </w:r>
          </w:p>
        </w:tc>
        <w:tc>
          <w:tcPr>
            <w:tcW w:w="1798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Павловский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45,2</w:t>
            </w:r>
          </w:p>
        </w:tc>
        <w:tc>
          <w:tcPr>
            <w:tcW w:w="1637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4EDBC646" wp14:editId="60525394">
                  <wp:extent cx="140335" cy="1403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+ 2 позиции</w:t>
            </w:r>
          </w:p>
        </w:tc>
      </w:tr>
      <w:tr w:rsidR="00676AE1" w:rsidRPr="001E251A" w:rsidTr="00454C8E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21</w:t>
            </w:r>
          </w:p>
        </w:tc>
        <w:tc>
          <w:tcPr>
            <w:tcW w:w="1798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Сенгилеевский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45,4</w:t>
            </w:r>
          </w:p>
        </w:tc>
        <w:tc>
          <w:tcPr>
            <w:tcW w:w="1637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515D4109" wp14:editId="0194E22C">
                  <wp:extent cx="140335" cy="1403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+ 2 позиции</w:t>
            </w:r>
          </w:p>
        </w:tc>
      </w:tr>
      <w:tr w:rsidR="00676AE1" w:rsidRPr="001E251A" w:rsidTr="00454C8E">
        <w:trPr>
          <w:trHeight w:val="350"/>
        </w:trPr>
        <w:tc>
          <w:tcPr>
            <w:tcW w:w="781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20</w:t>
            </w:r>
          </w:p>
        </w:tc>
        <w:tc>
          <w:tcPr>
            <w:tcW w:w="1798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Цильнинский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46,3</w:t>
            </w:r>
          </w:p>
        </w:tc>
        <w:tc>
          <w:tcPr>
            <w:tcW w:w="1637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47B554AD" wp14:editId="127E4E83">
                  <wp:extent cx="139700" cy="139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5 позиций</w:t>
            </w:r>
          </w:p>
        </w:tc>
      </w:tr>
      <w:tr w:rsidR="00676AE1" w:rsidRPr="001E251A" w:rsidTr="00454C8E">
        <w:trPr>
          <w:trHeight w:val="35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1E251A">
              <w:rPr>
                <w:rFonts w:ascii="PT Astra Serif" w:hAnsi="PT Astra Serif"/>
                <w:b/>
                <w:i/>
                <w:color w:val="000000"/>
              </w:rPr>
              <w:t>СРЕДНИЙ УРОВЕНЬ СОЦИАЛЬНО-ЭКОНОМИЧЕСКОГО РАЗВИТИЯ</w:t>
            </w:r>
          </w:p>
        </w:tc>
      </w:tr>
      <w:tr w:rsidR="00676AE1" w:rsidRPr="001E251A" w:rsidTr="00454C8E">
        <w:trPr>
          <w:trHeight w:val="64"/>
        </w:trPr>
        <w:tc>
          <w:tcPr>
            <w:tcW w:w="781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19</w:t>
            </w:r>
          </w:p>
        </w:tc>
        <w:tc>
          <w:tcPr>
            <w:tcW w:w="1798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Старокулаткинский</w:t>
            </w:r>
          </w:p>
        </w:tc>
        <w:tc>
          <w:tcPr>
            <w:tcW w:w="784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47,0</w:t>
            </w:r>
          </w:p>
        </w:tc>
        <w:tc>
          <w:tcPr>
            <w:tcW w:w="1637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1296B87B" wp14:editId="3B3005B3">
                  <wp:extent cx="140335" cy="1403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+ 1 позиция</w:t>
            </w:r>
          </w:p>
        </w:tc>
      </w:tr>
      <w:tr w:rsidR="00676AE1" w:rsidRPr="001E251A" w:rsidTr="00454C8E">
        <w:trPr>
          <w:trHeight w:val="60"/>
        </w:trPr>
        <w:tc>
          <w:tcPr>
            <w:tcW w:w="781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18</w:t>
            </w:r>
          </w:p>
        </w:tc>
        <w:tc>
          <w:tcPr>
            <w:tcW w:w="1798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Инзенский</w:t>
            </w:r>
          </w:p>
        </w:tc>
        <w:tc>
          <w:tcPr>
            <w:tcW w:w="784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47,3</w:t>
            </w:r>
          </w:p>
        </w:tc>
        <w:tc>
          <w:tcPr>
            <w:tcW w:w="1637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3C5774A7" wp14:editId="0222EF3B">
                  <wp:extent cx="139700" cy="1397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11 позиций</w:t>
            </w:r>
          </w:p>
        </w:tc>
      </w:tr>
      <w:tr w:rsidR="00676AE1" w:rsidRPr="001E251A" w:rsidTr="00454C8E">
        <w:trPr>
          <w:trHeight w:val="64"/>
        </w:trPr>
        <w:tc>
          <w:tcPr>
            <w:tcW w:w="781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17</w:t>
            </w:r>
          </w:p>
        </w:tc>
        <w:tc>
          <w:tcPr>
            <w:tcW w:w="1798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Кузоватовский</w:t>
            </w:r>
          </w:p>
        </w:tc>
        <w:tc>
          <w:tcPr>
            <w:tcW w:w="784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48,7</w:t>
            </w:r>
          </w:p>
        </w:tc>
        <w:tc>
          <w:tcPr>
            <w:tcW w:w="1637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114065A1" wp14:editId="6E8797FF">
                  <wp:extent cx="139700" cy="1397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11 позиций</w:t>
            </w:r>
          </w:p>
        </w:tc>
      </w:tr>
      <w:tr w:rsidR="00676AE1" w:rsidRPr="001E251A" w:rsidTr="00454C8E">
        <w:trPr>
          <w:trHeight w:val="64"/>
        </w:trPr>
        <w:tc>
          <w:tcPr>
            <w:tcW w:w="781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16</w:t>
            </w:r>
          </w:p>
        </w:tc>
        <w:tc>
          <w:tcPr>
            <w:tcW w:w="1798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Вешкаймский</w:t>
            </w:r>
          </w:p>
        </w:tc>
        <w:tc>
          <w:tcPr>
            <w:tcW w:w="784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48,8</w:t>
            </w:r>
          </w:p>
        </w:tc>
        <w:tc>
          <w:tcPr>
            <w:tcW w:w="1637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  <w:sz w:val="24"/>
                <w:szCs w:val="24"/>
              </w:rPr>
              <w:drawing>
                <wp:inline distT="0" distB="0" distL="0" distR="0" wp14:anchorId="62DEFF8E" wp14:editId="1FFED669">
                  <wp:extent cx="158750" cy="14033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  <w:noProof/>
                <w:sz w:val="24"/>
                <w:szCs w:val="24"/>
              </w:rPr>
              <w:t xml:space="preserve"> </w:t>
            </w:r>
            <w:r w:rsidRPr="001E251A">
              <w:rPr>
                <w:rFonts w:ascii="PT Astra Serif" w:hAnsi="PT Astra Serif"/>
              </w:rPr>
              <w:t>не изменилась</w:t>
            </w:r>
          </w:p>
        </w:tc>
      </w:tr>
      <w:tr w:rsidR="00676AE1" w:rsidRPr="001E251A" w:rsidTr="00454C8E">
        <w:trPr>
          <w:trHeight w:val="64"/>
        </w:trPr>
        <w:tc>
          <w:tcPr>
            <w:tcW w:w="781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15</w:t>
            </w:r>
          </w:p>
        </w:tc>
        <w:tc>
          <w:tcPr>
            <w:tcW w:w="1798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Майнский</w:t>
            </w:r>
          </w:p>
        </w:tc>
        <w:tc>
          <w:tcPr>
            <w:tcW w:w="784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49,5</w:t>
            </w:r>
          </w:p>
        </w:tc>
        <w:tc>
          <w:tcPr>
            <w:tcW w:w="1637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0E743C3C" wp14:editId="1C378538">
                  <wp:extent cx="139700" cy="139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5 позиций</w:t>
            </w:r>
          </w:p>
        </w:tc>
      </w:tr>
      <w:tr w:rsidR="00676AE1" w:rsidRPr="001E251A" w:rsidTr="00454C8E">
        <w:trPr>
          <w:trHeight w:val="64"/>
        </w:trPr>
        <w:tc>
          <w:tcPr>
            <w:tcW w:w="781" w:type="pct"/>
            <w:vMerge w:val="restar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14</w:t>
            </w:r>
          </w:p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13</w:t>
            </w:r>
          </w:p>
        </w:tc>
        <w:tc>
          <w:tcPr>
            <w:tcW w:w="1798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Тереньгульский</w:t>
            </w:r>
          </w:p>
        </w:tc>
        <w:tc>
          <w:tcPr>
            <w:tcW w:w="784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50,3</w:t>
            </w:r>
          </w:p>
        </w:tc>
        <w:tc>
          <w:tcPr>
            <w:tcW w:w="1637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18FE6A65" wp14:editId="73446F3E">
                  <wp:extent cx="139700" cy="139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5 позиций</w:t>
            </w:r>
          </w:p>
        </w:tc>
      </w:tr>
      <w:tr w:rsidR="00676AE1" w:rsidRPr="001E251A" w:rsidTr="00454C8E">
        <w:trPr>
          <w:trHeight w:val="64"/>
        </w:trPr>
        <w:tc>
          <w:tcPr>
            <w:tcW w:w="781" w:type="pct"/>
            <w:vMerge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98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E251A">
              <w:rPr>
                <w:rFonts w:ascii="PT Astra Serif" w:hAnsi="PT Astra Serif"/>
              </w:rPr>
              <w:t>Радищевский</w:t>
            </w:r>
          </w:p>
        </w:tc>
        <w:tc>
          <w:tcPr>
            <w:tcW w:w="784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50,6</w:t>
            </w:r>
          </w:p>
        </w:tc>
        <w:tc>
          <w:tcPr>
            <w:tcW w:w="1637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236C9376" wp14:editId="1761EC1D">
                  <wp:extent cx="140335" cy="14033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+ 9 позиций</w:t>
            </w:r>
          </w:p>
        </w:tc>
      </w:tr>
      <w:tr w:rsidR="00676AE1" w:rsidRPr="001E251A" w:rsidTr="00454C8E">
        <w:trPr>
          <w:trHeight w:val="64"/>
        </w:trPr>
        <w:tc>
          <w:tcPr>
            <w:tcW w:w="781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12</w:t>
            </w:r>
          </w:p>
        </w:tc>
        <w:tc>
          <w:tcPr>
            <w:tcW w:w="1798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г. Димитровград</w:t>
            </w:r>
          </w:p>
        </w:tc>
        <w:tc>
          <w:tcPr>
            <w:tcW w:w="784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51,8</w:t>
            </w:r>
          </w:p>
        </w:tc>
        <w:tc>
          <w:tcPr>
            <w:tcW w:w="1637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  <w:sz w:val="24"/>
                <w:szCs w:val="24"/>
              </w:rPr>
              <w:drawing>
                <wp:inline distT="0" distB="0" distL="0" distR="0" wp14:anchorId="22ABCAA3" wp14:editId="3389883D">
                  <wp:extent cx="158750" cy="14033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  <w:noProof/>
                <w:sz w:val="24"/>
                <w:szCs w:val="24"/>
              </w:rPr>
              <w:t xml:space="preserve"> </w:t>
            </w:r>
            <w:r w:rsidRPr="001E251A">
              <w:rPr>
                <w:rFonts w:ascii="PT Astra Serif" w:hAnsi="PT Astra Serif"/>
              </w:rPr>
              <w:t>не изменилась</w:t>
            </w:r>
          </w:p>
        </w:tc>
      </w:tr>
      <w:tr w:rsidR="00676AE1" w:rsidRPr="001E251A" w:rsidTr="00454C8E">
        <w:trPr>
          <w:trHeight w:val="72"/>
        </w:trPr>
        <w:tc>
          <w:tcPr>
            <w:tcW w:w="781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11</w:t>
            </w:r>
          </w:p>
        </w:tc>
        <w:tc>
          <w:tcPr>
            <w:tcW w:w="1798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Новоспасский</w:t>
            </w:r>
          </w:p>
        </w:tc>
        <w:tc>
          <w:tcPr>
            <w:tcW w:w="784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52,6</w:t>
            </w:r>
          </w:p>
        </w:tc>
        <w:tc>
          <w:tcPr>
            <w:tcW w:w="1637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3E3C4867" wp14:editId="29B272C2">
                  <wp:extent cx="139700" cy="1397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10 позиций</w:t>
            </w:r>
          </w:p>
        </w:tc>
      </w:tr>
      <w:tr w:rsidR="00676AE1" w:rsidRPr="001E251A" w:rsidTr="00454C8E">
        <w:trPr>
          <w:trHeight w:val="64"/>
        </w:trPr>
        <w:tc>
          <w:tcPr>
            <w:tcW w:w="781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9</w:t>
            </w:r>
          </w:p>
        </w:tc>
        <w:tc>
          <w:tcPr>
            <w:tcW w:w="1798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г. Ульяновск</w:t>
            </w:r>
          </w:p>
        </w:tc>
        <w:tc>
          <w:tcPr>
            <w:tcW w:w="784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53,6</w:t>
            </w:r>
          </w:p>
        </w:tc>
        <w:tc>
          <w:tcPr>
            <w:tcW w:w="1637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3DE94010" wp14:editId="384B7982">
                  <wp:extent cx="139700" cy="1397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5 позиций</w:t>
            </w:r>
          </w:p>
        </w:tc>
      </w:tr>
      <w:tr w:rsidR="00676AE1" w:rsidRPr="001E251A" w:rsidTr="00454C8E">
        <w:trPr>
          <w:trHeight w:val="64"/>
        </w:trPr>
        <w:tc>
          <w:tcPr>
            <w:tcW w:w="781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9</w:t>
            </w:r>
          </w:p>
        </w:tc>
        <w:tc>
          <w:tcPr>
            <w:tcW w:w="1798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Старомайнский</w:t>
            </w:r>
          </w:p>
        </w:tc>
        <w:tc>
          <w:tcPr>
            <w:tcW w:w="784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53,6</w:t>
            </w:r>
          </w:p>
        </w:tc>
        <w:tc>
          <w:tcPr>
            <w:tcW w:w="1637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428145F2" wp14:editId="746526F5">
                  <wp:extent cx="140335" cy="14033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+ 1 позиция</w:t>
            </w:r>
          </w:p>
        </w:tc>
      </w:tr>
      <w:tr w:rsidR="00676AE1" w:rsidRPr="001E251A" w:rsidTr="00454C8E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7</w:t>
            </w:r>
          </w:p>
        </w:tc>
        <w:tc>
          <w:tcPr>
            <w:tcW w:w="1798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Карсунский</w:t>
            </w:r>
          </w:p>
        </w:tc>
        <w:tc>
          <w:tcPr>
            <w:tcW w:w="784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54,6</w:t>
            </w:r>
          </w:p>
        </w:tc>
        <w:tc>
          <w:tcPr>
            <w:tcW w:w="1637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6794813C" wp14:editId="472EBAEE">
                  <wp:extent cx="140335" cy="14033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+ 11 позиций</w:t>
            </w:r>
          </w:p>
        </w:tc>
      </w:tr>
      <w:tr w:rsidR="00676AE1" w:rsidRPr="001E251A" w:rsidTr="00454C8E">
        <w:trPr>
          <w:trHeight w:val="64"/>
        </w:trPr>
        <w:tc>
          <w:tcPr>
            <w:tcW w:w="781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7</w:t>
            </w:r>
          </w:p>
        </w:tc>
        <w:tc>
          <w:tcPr>
            <w:tcW w:w="1798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Николаевский</w:t>
            </w:r>
          </w:p>
        </w:tc>
        <w:tc>
          <w:tcPr>
            <w:tcW w:w="784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54,6</w:t>
            </w:r>
          </w:p>
        </w:tc>
        <w:tc>
          <w:tcPr>
            <w:tcW w:w="1637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66C61805" wp14:editId="589476AB">
                  <wp:extent cx="140335" cy="14033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+ 6 позиций</w:t>
            </w:r>
          </w:p>
        </w:tc>
      </w:tr>
      <w:tr w:rsidR="00676AE1" w:rsidRPr="001E251A" w:rsidTr="00454C8E">
        <w:trPr>
          <w:trHeight w:val="64"/>
        </w:trPr>
        <w:tc>
          <w:tcPr>
            <w:tcW w:w="781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6</w:t>
            </w:r>
          </w:p>
        </w:tc>
        <w:tc>
          <w:tcPr>
            <w:tcW w:w="1798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г. Новоульяновск</w:t>
            </w:r>
          </w:p>
        </w:tc>
        <w:tc>
          <w:tcPr>
            <w:tcW w:w="784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56,0</w:t>
            </w:r>
          </w:p>
        </w:tc>
        <w:tc>
          <w:tcPr>
            <w:tcW w:w="1637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52996BD1" wp14:editId="62CA07C4">
                  <wp:extent cx="140335" cy="14033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+ 13 позиций</w:t>
            </w:r>
          </w:p>
        </w:tc>
      </w:tr>
      <w:tr w:rsidR="00676AE1" w:rsidRPr="001E251A" w:rsidTr="00454C8E">
        <w:trPr>
          <w:trHeight w:val="29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  <w:color w:val="000000"/>
              </w:rPr>
            </w:pPr>
            <w:r w:rsidRPr="001E251A">
              <w:rPr>
                <w:rFonts w:ascii="PT Astra Serif" w:hAnsi="PT Astra Serif"/>
                <w:b/>
                <w:i/>
                <w:color w:val="000000"/>
              </w:rPr>
              <w:t>ВЫСОКИЙ УРОВЕНЬ СОЦИАЛЬНО-ЭКОНОМИЧЕСКОГО РАЗВИТИЯ</w:t>
            </w:r>
          </w:p>
        </w:tc>
      </w:tr>
      <w:tr w:rsidR="00676AE1" w:rsidRPr="001E251A" w:rsidTr="00454C8E">
        <w:trPr>
          <w:trHeight w:val="64"/>
        </w:trPr>
        <w:tc>
          <w:tcPr>
            <w:tcW w:w="781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5</w:t>
            </w:r>
          </w:p>
        </w:tc>
        <w:tc>
          <w:tcPr>
            <w:tcW w:w="1798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Мелекесский</w:t>
            </w:r>
          </w:p>
        </w:tc>
        <w:tc>
          <w:tcPr>
            <w:tcW w:w="784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57,8</w:t>
            </w:r>
          </w:p>
        </w:tc>
        <w:tc>
          <w:tcPr>
            <w:tcW w:w="1637" w:type="pct"/>
            <w:shd w:val="clear" w:color="auto" w:fill="auto"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  <w:sz w:val="24"/>
                <w:szCs w:val="24"/>
              </w:rPr>
              <w:drawing>
                <wp:inline distT="0" distB="0" distL="0" distR="0" wp14:anchorId="7B98D80B" wp14:editId="31A52924">
                  <wp:extent cx="158750" cy="14033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  <w:noProof/>
                <w:sz w:val="24"/>
                <w:szCs w:val="24"/>
              </w:rPr>
              <w:t xml:space="preserve"> </w:t>
            </w:r>
            <w:r w:rsidRPr="001E251A">
              <w:rPr>
                <w:rFonts w:ascii="PT Astra Serif" w:hAnsi="PT Astra Serif"/>
              </w:rPr>
              <w:t>не изменилась</w:t>
            </w:r>
          </w:p>
        </w:tc>
      </w:tr>
      <w:tr w:rsidR="00676AE1" w:rsidRPr="001E251A" w:rsidTr="00454C8E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3</w:t>
            </w:r>
          </w:p>
        </w:tc>
        <w:tc>
          <w:tcPr>
            <w:tcW w:w="1798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Сурский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58,4</w:t>
            </w:r>
          </w:p>
        </w:tc>
        <w:tc>
          <w:tcPr>
            <w:tcW w:w="1637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28280965" wp14:editId="22FD2DD4">
                  <wp:extent cx="140335" cy="14033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+ 14 позиции</w:t>
            </w:r>
          </w:p>
        </w:tc>
      </w:tr>
      <w:tr w:rsidR="00676AE1" w:rsidRPr="001E251A" w:rsidTr="00454C8E">
        <w:trPr>
          <w:trHeight w:val="146"/>
        </w:trPr>
        <w:tc>
          <w:tcPr>
            <w:tcW w:w="781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3</w:t>
            </w:r>
          </w:p>
        </w:tc>
        <w:tc>
          <w:tcPr>
            <w:tcW w:w="1798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Ульяновский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58,4</w:t>
            </w:r>
          </w:p>
        </w:tc>
        <w:tc>
          <w:tcPr>
            <w:tcW w:w="1637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  <w:sz w:val="24"/>
                <w:szCs w:val="24"/>
              </w:rPr>
              <w:drawing>
                <wp:inline distT="0" distB="0" distL="0" distR="0" wp14:anchorId="65D3D217" wp14:editId="0A2F9F6A">
                  <wp:extent cx="158750" cy="14033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  <w:noProof/>
                <w:sz w:val="24"/>
                <w:szCs w:val="24"/>
              </w:rPr>
              <w:t xml:space="preserve"> </w:t>
            </w:r>
            <w:r w:rsidRPr="001E251A">
              <w:rPr>
                <w:rFonts w:ascii="PT Astra Serif" w:hAnsi="PT Astra Serif"/>
              </w:rPr>
              <w:t>не изменилась</w:t>
            </w:r>
          </w:p>
        </w:tc>
      </w:tr>
      <w:tr w:rsidR="00676AE1" w:rsidRPr="001E251A" w:rsidTr="00454C8E">
        <w:trPr>
          <w:trHeight w:val="225"/>
        </w:trPr>
        <w:tc>
          <w:tcPr>
            <w:tcW w:w="781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2</w:t>
            </w:r>
          </w:p>
        </w:tc>
        <w:tc>
          <w:tcPr>
            <w:tcW w:w="1798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Чердаклинский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62,5</w:t>
            </w:r>
          </w:p>
        </w:tc>
        <w:tc>
          <w:tcPr>
            <w:tcW w:w="1637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  <w:noProof/>
                <w:sz w:val="24"/>
                <w:szCs w:val="24"/>
              </w:rPr>
              <w:drawing>
                <wp:inline distT="0" distB="0" distL="0" distR="0" wp14:anchorId="60035DED" wp14:editId="7C3744AE">
                  <wp:extent cx="158750" cy="14033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  <w:noProof/>
                <w:sz w:val="24"/>
                <w:szCs w:val="24"/>
              </w:rPr>
              <w:t xml:space="preserve"> </w:t>
            </w:r>
            <w:r w:rsidRPr="001E251A">
              <w:rPr>
                <w:rFonts w:ascii="PT Astra Serif" w:hAnsi="PT Astra Serif"/>
              </w:rPr>
              <w:t>не изменилась</w:t>
            </w:r>
          </w:p>
        </w:tc>
      </w:tr>
      <w:tr w:rsidR="00676AE1" w:rsidRPr="001E251A" w:rsidTr="00454C8E">
        <w:trPr>
          <w:trHeight w:val="350"/>
        </w:trPr>
        <w:tc>
          <w:tcPr>
            <w:tcW w:w="781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1</w:t>
            </w:r>
          </w:p>
        </w:tc>
        <w:tc>
          <w:tcPr>
            <w:tcW w:w="1798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Новомалыклинский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 w:rsidRPr="001E251A">
              <w:rPr>
                <w:rFonts w:ascii="PT Astra Serif" w:hAnsi="PT Astra Serif"/>
              </w:rPr>
              <w:t>64,8</w:t>
            </w:r>
          </w:p>
        </w:tc>
        <w:tc>
          <w:tcPr>
            <w:tcW w:w="1637" w:type="pct"/>
            <w:shd w:val="clear" w:color="auto" w:fill="auto"/>
            <w:hideMark/>
          </w:tcPr>
          <w:p w:rsidR="00676AE1" w:rsidRPr="001E251A" w:rsidRDefault="00676AE1" w:rsidP="00454C8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+ 7 позиций</w:t>
            </w:r>
          </w:p>
        </w:tc>
      </w:tr>
    </w:tbl>
    <w:p w:rsidR="00676AE1" w:rsidRPr="00DA32FD" w:rsidRDefault="00676AE1" w:rsidP="00676AE1">
      <w:pPr>
        <w:spacing w:line="336" w:lineRule="auto"/>
        <w:ind w:firstLine="709"/>
        <w:jc w:val="both"/>
        <w:rPr>
          <w:rFonts w:ascii="PT Astra Serif" w:hAnsi="PT Astra Serif"/>
          <w:highlight w:val="yellow"/>
        </w:rPr>
      </w:pPr>
    </w:p>
    <w:p w:rsidR="00676AE1" w:rsidRPr="00DF449E" w:rsidRDefault="00676AE1" w:rsidP="00676AE1">
      <w:pPr>
        <w:spacing w:line="360" w:lineRule="auto"/>
        <w:ind w:firstLine="709"/>
        <w:jc w:val="both"/>
        <w:rPr>
          <w:rFonts w:ascii="PT Astra Serif" w:hAnsi="PT Astra Serif"/>
        </w:rPr>
      </w:pPr>
      <w:r w:rsidRPr="00DF449E">
        <w:rPr>
          <w:rFonts w:ascii="PT Astra Serif" w:hAnsi="PT Astra Serif"/>
          <w:b/>
        </w:rPr>
        <w:t xml:space="preserve">Последняя пятёрка рейтинга по сравнению с прошлым годом </w:t>
      </w:r>
      <w:r w:rsidRPr="00DF449E">
        <w:rPr>
          <w:rFonts w:ascii="PT Astra Serif" w:hAnsi="PT Astra Serif"/>
          <w:b/>
          <w:u w:val="single"/>
        </w:rPr>
        <w:t>изменилась на два района.</w:t>
      </w:r>
      <w:r w:rsidRPr="00DF449E">
        <w:rPr>
          <w:rFonts w:ascii="PT Astra Serif" w:hAnsi="PT Astra Serif"/>
        </w:rPr>
        <w:t xml:space="preserve"> Пятёрку аутсайдеров покинул </w:t>
      </w:r>
      <w:r w:rsidRPr="00DF449E">
        <w:rPr>
          <w:rFonts w:ascii="PT Astra Serif" w:hAnsi="PT Astra Serif"/>
          <w:b/>
          <w:i/>
          <w:u w:val="single"/>
        </w:rPr>
        <w:t>Радищевский и Старокулаткинский районы</w:t>
      </w:r>
      <w:r w:rsidRPr="00DF449E">
        <w:rPr>
          <w:rFonts w:ascii="PT Astra Serif" w:hAnsi="PT Astra Serif"/>
          <w:u w:val="single"/>
        </w:rPr>
        <w:t>.</w:t>
      </w:r>
      <w:r w:rsidRPr="00DF449E">
        <w:rPr>
          <w:rFonts w:ascii="PT Astra Serif" w:hAnsi="PT Astra Serif"/>
        </w:rPr>
        <w:t xml:space="preserve"> В свою очередь, </w:t>
      </w:r>
      <w:r w:rsidRPr="00DF449E">
        <w:rPr>
          <w:rFonts w:ascii="PT Astra Serif" w:hAnsi="PT Astra Serif"/>
          <w:b/>
          <w:u w:val="single"/>
        </w:rPr>
        <w:t>в число худших вошли Цильнинский и Барышский районы</w:t>
      </w:r>
      <w:r w:rsidRPr="00DF449E">
        <w:rPr>
          <w:rFonts w:ascii="PT Astra Serif" w:hAnsi="PT Astra Serif"/>
        </w:rPr>
        <w:t>.</w:t>
      </w:r>
    </w:p>
    <w:p w:rsidR="00676AE1" w:rsidRPr="00DF449E" w:rsidRDefault="00676AE1" w:rsidP="00676AE1">
      <w:pPr>
        <w:spacing w:line="360" w:lineRule="auto"/>
        <w:ind w:firstLine="709"/>
        <w:jc w:val="both"/>
        <w:rPr>
          <w:rFonts w:ascii="PT Astra Serif" w:hAnsi="PT Astra Serif"/>
          <w:b/>
          <w:u w:val="single"/>
        </w:rPr>
      </w:pPr>
      <w:r w:rsidRPr="00DF449E">
        <w:rPr>
          <w:rFonts w:ascii="PT Astra Serif" w:hAnsi="PT Astra Serif"/>
          <w:b/>
        </w:rPr>
        <w:t>Пятёрка лидеров</w:t>
      </w:r>
      <w:r w:rsidRPr="00DF449E">
        <w:rPr>
          <w:rFonts w:ascii="PT Astra Serif" w:hAnsi="PT Astra Serif"/>
        </w:rPr>
        <w:t xml:space="preserve"> также претерпела некоторые изменения. По сравнению с</w:t>
      </w:r>
      <w:r w:rsidRPr="00DF449E">
        <w:rPr>
          <w:rFonts w:ascii="PT Astra Serif" w:hAnsi="PT Astra Serif"/>
          <w:lang w:val="en-US"/>
        </w:rPr>
        <w:t> </w:t>
      </w:r>
      <w:r w:rsidRPr="00DF449E">
        <w:rPr>
          <w:rFonts w:ascii="PT Astra Serif" w:hAnsi="PT Astra Serif"/>
        </w:rPr>
        <w:t xml:space="preserve">прошлым годом </w:t>
      </w:r>
      <w:r w:rsidRPr="00DF449E">
        <w:rPr>
          <w:rFonts w:ascii="PT Astra Serif" w:hAnsi="PT Astra Serif"/>
          <w:b/>
        </w:rPr>
        <w:t>группу лидеров покинул Новоспасский район (занял 1</w:t>
      </w:r>
      <w:r>
        <w:rPr>
          <w:rFonts w:ascii="PT Astra Serif" w:hAnsi="PT Astra Serif"/>
          <w:b/>
        </w:rPr>
        <w:t>1</w:t>
      </w:r>
      <w:r w:rsidRPr="00DF449E">
        <w:rPr>
          <w:rFonts w:ascii="PT Astra Serif" w:hAnsi="PT Astra Serif"/>
          <w:b/>
        </w:rPr>
        <w:t xml:space="preserve">место), </w:t>
      </w:r>
      <w:proofErr w:type="spellStart"/>
      <w:r w:rsidRPr="00DF449E">
        <w:rPr>
          <w:rFonts w:ascii="PT Astra Serif" w:hAnsi="PT Astra Serif"/>
          <w:b/>
        </w:rPr>
        <w:t>г.Ульяновск</w:t>
      </w:r>
      <w:proofErr w:type="spellEnd"/>
      <w:r w:rsidRPr="00DF449E">
        <w:rPr>
          <w:rFonts w:ascii="PT Astra Serif" w:hAnsi="PT Astra Serif"/>
          <w:b/>
        </w:rPr>
        <w:t xml:space="preserve"> (находится на </w:t>
      </w:r>
      <w:r>
        <w:rPr>
          <w:rFonts w:ascii="PT Astra Serif" w:hAnsi="PT Astra Serif"/>
          <w:b/>
        </w:rPr>
        <w:t>9</w:t>
      </w:r>
      <w:r w:rsidRPr="00DF449E">
        <w:rPr>
          <w:rFonts w:ascii="PT Astra Serif" w:hAnsi="PT Astra Serif"/>
          <w:b/>
        </w:rPr>
        <w:t xml:space="preserve"> месте). </w:t>
      </w:r>
      <w:r w:rsidRPr="00DF449E">
        <w:rPr>
          <w:rFonts w:ascii="PT Astra Serif" w:hAnsi="PT Astra Serif"/>
        </w:rPr>
        <w:t xml:space="preserve">Вместе с тем </w:t>
      </w:r>
      <w:r w:rsidRPr="00DF449E">
        <w:rPr>
          <w:rFonts w:ascii="PT Astra Serif" w:hAnsi="PT Astra Serif"/>
          <w:b/>
          <w:u w:val="single"/>
        </w:rPr>
        <w:t xml:space="preserve">в число лидеров вошли Сурский и Новомалыклинский районы. </w:t>
      </w:r>
    </w:p>
    <w:p w:rsidR="00676AE1" w:rsidRPr="008773D9" w:rsidRDefault="00676AE1" w:rsidP="00676AE1">
      <w:pPr>
        <w:spacing w:line="360" w:lineRule="auto"/>
        <w:ind w:firstLine="709"/>
        <w:jc w:val="both"/>
        <w:rPr>
          <w:rFonts w:ascii="PT Astra Serif" w:hAnsi="PT Astra Serif"/>
        </w:rPr>
      </w:pPr>
      <w:r w:rsidRPr="008773D9">
        <w:rPr>
          <w:rFonts w:ascii="PT Astra Serif" w:hAnsi="PT Astra Serif"/>
        </w:rPr>
        <w:t>В текущем периоде</w:t>
      </w:r>
      <w:r w:rsidRPr="008773D9">
        <w:rPr>
          <w:rFonts w:ascii="PT Astra Serif" w:hAnsi="PT Astra Serif"/>
          <w:b/>
          <w:u w:val="single"/>
        </w:rPr>
        <w:t xml:space="preserve"> на 1 место поднялся Новомалыклинский район </w:t>
      </w:r>
      <w:r>
        <w:rPr>
          <w:rFonts w:ascii="PT Astra Serif" w:hAnsi="PT Astra Serif"/>
          <w:b/>
          <w:u w:val="single"/>
        </w:rPr>
        <w:t>–</w:t>
      </w:r>
      <w:r w:rsidRPr="008773D9">
        <w:rPr>
          <w:rFonts w:ascii="PT Astra Serif" w:hAnsi="PT Astra Serif"/>
          <w:b/>
          <w:u w:val="single"/>
        </w:rPr>
        <w:t xml:space="preserve"> </w:t>
      </w:r>
      <w:r w:rsidRPr="008773D9">
        <w:rPr>
          <w:rFonts w:ascii="PT Astra Serif" w:hAnsi="PT Astra Serif"/>
        </w:rPr>
        <w:t>в муниципалитете</w:t>
      </w:r>
      <w:r w:rsidRPr="00EC00BA">
        <w:rPr>
          <w:rFonts w:ascii="PT Astra Serif" w:hAnsi="PT Astra Serif"/>
          <w:b/>
        </w:rPr>
        <w:t xml:space="preserve"> создано большое количество рабочих мест </w:t>
      </w:r>
      <w:r w:rsidRPr="008773D9">
        <w:rPr>
          <w:rFonts w:ascii="PT Astra Serif" w:hAnsi="PT Astra Serif"/>
        </w:rPr>
        <w:t xml:space="preserve">(13,9 мест в расчёте на 1000 населения), наблюдается </w:t>
      </w:r>
      <w:r>
        <w:rPr>
          <w:rFonts w:ascii="PT Astra Serif" w:hAnsi="PT Astra Serif"/>
        </w:rPr>
        <w:t>значительный</w:t>
      </w:r>
      <w:r w:rsidRPr="008773D9">
        <w:rPr>
          <w:rFonts w:ascii="PT Astra Serif" w:hAnsi="PT Astra Serif"/>
        </w:rPr>
        <w:t xml:space="preserve"> </w:t>
      </w:r>
      <w:r w:rsidRPr="00EC00BA">
        <w:rPr>
          <w:rFonts w:ascii="PT Astra Serif" w:hAnsi="PT Astra Serif"/>
          <w:b/>
        </w:rPr>
        <w:t>прирост объёма налоговых доходов бюджета</w:t>
      </w:r>
      <w:r w:rsidRPr="008773D9">
        <w:rPr>
          <w:rFonts w:ascii="PT Astra Serif" w:hAnsi="PT Astra Serif"/>
        </w:rPr>
        <w:t xml:space="preserve"> муниципального образования (</w:t>
      </w:r>
      <w:proofErr w:type="spellStart"/>
      <w:r w:rsidRPr="008773D9">
        <w:rPr>
          <w:rFonts w:ascii="PT Astra Serif" w:hAnsi="PT Astra Serif"/>
        </w:rPr>
        <w:t>УСНО</w:t>
      </w:r>
      <w:proofErr w:type="spellEnd"/>
      <w:r w:rsidRPr="008773D9">
        <w:rPr>
          <w:rFonts w:ascii="PT Astra Serif" w:hAnsi="PT Astra Serif"/>
        </w:rPr>
        <w:t xml:space="preserve">, </w:t>
      </w:r>
      <w:proofErr w:type="spellStart"/>
      <w:r w:rsidRPr="008773D9">
        <w:rPr>
          <w:rFonts w:ascii="PT Astra Serif" w:hAnsi="PT Astra Serif"/>
        </w:rPr>
        <w:t>ПСН</w:t>
      </w:r>
      <w:proofErr w:type="spellEnd"/>
      <w:r>
        <w:rPr>
          <w:rFonts w:ascii="PT Astra Serif" w:hAnsi="PT Astra Serif"/>
        </w:rPr>
        <w:t xml:space="preserve">, </w:t>
      </w:r>
      <w:proofErr w:type="spellStart"/>
      <w:r w:rsidRPr="008773D9">
        <w:rPr>
          <w:rFonts w:ascii="PT Astra Serif" w:hAnsi="PT Astra Serif"/>
        </w:rPr>
        <w:t>ЕСХН</w:t>
      </w:r>
      <w:proofErr w:type="spellEnd"/>
      <w:r w:rsidRPr="008773D9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– 303,2%, отмечается </w:t>
      </w:r>
      <w:r w:rsidRPr="00EC00BA">
        <w:rPr>
          <w:rFonts w:ascii="PT Astra Serif" w:hAnsi="PT Astra Serif"/>
          <w:b/>
        </w:rPr>
        <w:t>низкий уровень преступности</w:t>
      </w:r>
      <w:r>
        <w:rPr>
          <w:rFonts w:ascii="PT Astra Serif" w:hAnsi="PT Astra Serif"/>
        </w:rPr>
        <w:t xml:space="preserve"> (4 место), годовой </w:t>
      </w:r>
      <w:r w:rsidRPr="00EC00BA">
        <w:rPr>
          <w:rFonts w:ascii="PT Astra Serif" w:hAnsi="PT Astra Serif"/>
          <w:b/>
        </w:rPr>
        <w:t xml:space="preserve">план по снижению неформальной занятости </w:t>
      </w:r>
      <w:r>
        <w:rPr>
          <w:rFonts w:ascii="PT Astra Serif" w:hAnsi="PT Astra Serif"/>
        </w:rPr>
        <w:t xml:space="preserve">выполнен на 80,2%, отмечается </w:t>
      </w:r>
      <w:r w:rsidRPr="00EC00BA">
        <w:rPr>
          <w:rFonts w:ascii="PT Astra Serif" w:hAnsi="PT Astra Serif"/>
          <w:b/>
        </w:rPr>
        <w:t>самый высокий коэффициент рождаемости</w:t>
      </w:r>
      <w:r>
        <w:rPr>
          <w:rFonts w:ascii="PT Astra Serif" w:hAnsi="PT Astra Serif"/>
        </w:rPr>
        <w:t xml:space="preserve"> (10,7 промилле).</w:t>
      </w:r>
    </w:p>
    <w:p w:rsidR="00676AE1" w:rsidRPr="00DA32FD" w:rsidRDefault="00676AE1" w:rsidP="00676AE1">
      <w:pPr>
        <w:spacing w:line="360" w:lineRule="auto"/>
        <w:ind w:firstLine="709"/>
        <w:jc w:val="both"/>
        <w:rPr>
          <w:rFonts w:ascii="PT Astra Serif" w:hAnsi="PT Astra Serif"/>
          <w:highlight w:val="yellow"/>
        </w:rPr>
      </w:pPr>
    </w:p>
    <w:p w:rsidR="00676AE1" w:rsidRPr="00DF449E" w:rsidRDefault="00676AE1" w:rsidP="00676AE1">
      <w:pPr>
        <w:spacing w:line="360" w:lineRule="auto"/>
        <w:ind w:firstLine="709"/>
        <w:jc w:val="both"/>
        <w:rPr>
          <w:rFonts w:ascii="PT Astra Serif" w:hAnsi="PT Astra Serif"/>
        </w:rPr>
      </w:pPr>
      <w:r w:rsidRPr="00DF449E">
        <w:rPr>
          <w:rFonts w:ascii="PT Astra Serif" w:hAnsi="PT Astra Serif"/>
        </w:rPr>
        <w:t xml:space="preserve">Ниже приведены </w:t>
      </w:r>
      <w:r w:rsidRPr="00DF449E">
        <w:rPr>
          <w:rFonts w:ascii="PT Astra Serif" w:hAnsi="PT Astra Serif"/>
          <w:b/>
        </w:rPr>
        <w:t xml:space="preserve">основные </w:t>
      </w:r>
      <w:r w:rsidRPr="00DF449E">
        <w:rPr>
          <w:rFonts w:ascii="PT Astra Serif" w:hAnsi="PT Astra Serif"/>
          <w:b/>
          <w:u w:val="single"/>
        </w:rPr>
        <w:t>яркие и провальные</w:t>
      </w:r>
      <w:r w:rsidRPr="00DF449E">
        <w:rPr>
          <w:rFonts w:ascii="PT Astra Serif" w:hAnsi="PT Astra Serif"/>
          <w:b/>
        </w:rPr>
        <w:t xml:space="preserve"> моменты развития всех муниципалитетов за анализируемый период по блокам</w:t>
      </w:r>
      <w:r w:rsidRPr="00DF449E">
        <w:rPr>
          <w:rFonts w:ascii="PT Astra Serif" w:hAnsi="PT Astra Serif"/>
        </w:rPr>
        <w:t>:</w:t>
      </w:r>
    </w:p>
    <w:p w:rsidR="00676AE1" w:rsidRPr="00DF449E" w:rsidRDefault="00676AE1" w:rsidP="00676AE1">
      <w:pPr>
        <w:spacing w:line="360" w:lineRule="auto"/>
        <w:ind w:firstLine="709"/>
        <w:jc w:val="both"/>
        <w:rPr>
          <w:rFonts w:ascii="PT Astra Serif" w:hAnsi="PT Astra Serif"/>
          <w:u w:val="single"/>
        </w:rPr>
      </w:pPr>
      <w:r w:rsidRPr="00DF449E">
        <w:rPr>
          <w:rFonts w:ascii="PT Astra Serif" w:hAnsi="PT Astra Serif"/>
          <w:b/>
          <w:u w:val="single"/>
          <w:lang w:val="en-US"/>
        </w:rPr>
        <w:t>I</w:t>
      </w:r>
      <w:r w:rsidRPr="00DF449E">
        <w:rPr>
          <w:rFonts w:ascii="PT Astra Serif" w:hAnsi="PT Astra Serif"/>
          <w:b/>
          <w:u w:val="single"/>
        </w:rPr>
        <w:t>. «Развитие инвестиционной деятельности и благоприятного делового климата»</w:t>
      </w:r>
      <w:r w:rsidRPr="00DF449E">
        <w:rPr>
          <w:rFonts w:ascii="PT Astra Serif" w:hAnsi="PT Astra Serif"/>
          <w:u w:val="single"/>
        </w:rPr>
        <w:t>:</w:t>
      </w:r>
    </w:p>
    <w:p w:rsidR="00676AE1" w:rsidRPr="00FB0D45" w:rsidRDefault="00676AE1" w:rsidP="00676AE1">
      <w:pPr>
        <w:spacing w:line="360" w:lineRule="auto"/>
        <w:ind w:firstLine="709"/>
        <w:jc w:val="both"/>
        <w:rPr>
          <w:rFonts w:ascii="PT Astra Serif" w:hAnsi="PT Astra Serif"/>
        </w:rPr>
      </w:pPr>
      <w:r w:rsidRPr="00DF449E">
        <w:rPr>
          <w:rFonts w:ascii="PT Astra Serif" w:hAnsi="PT Astra Serif"/>
        </w:rPr>
        <w:t xml:space="preserve">Установленный </w:t>
      </w:r>
      <w:r w:rsidRPr="00DF449E">
        <w:rPr>
          <w:rFonts w:ascii="PT Astra Serif" w:hAnsi="PT Astra Serif"/>
          <w:b/>
        </w:rPr>
        <w:t xml:space="preserve">план по созданию рабочих мест </w:t>
      </w:r>
      <w:r w:rsidRPr="00DF449E">
        <w:rPr>
          <w:rFonts w:ascii="PT Astra Serif" w:hAnsi="PT Astra Serif"/>
        </w:rPr>
        <w:t xml:space="preserve">выполняется в 23-х муниципальных образованиях региона, исключение: Инзенский район (выполнен </w:t>
      </w:r>
      <w:r w:rsidRPr="00FB0D45">
        <w:rPr>
          <w:rFonts w:ascii="PT Astra Serif" w:hAnsi="PT Astra Serif"/>
        </w:rPr>
        <w:t>на 65,1%).</w:t>
      </w:r>
    </w:p>
    <w:p w:rsidR="00676AE1" w:rsidRPr="00FB0D45" w:rsidRDefault="00676AE1" w:rsidP="00676AE1">
      <w:pPr>
        <w:spacing w:line="360" w:lineRule="auto"/>
        <w:ind w:firstLine="709"/>
        <w:jc w:val="both"/>
        <w:rPr>
          <w:rFonts w:ascii="PT Astra Serif" w:hAnsi="PT Astra Serif"/>
        </w:rPr>
      </w:pPr>
      <w:r w:rsidRPr="00FB0D45">
        <w:rPr>
          <w:rFonts w:ascii="PT Astra Serif" w:hAnsi="PT Astra Serif"/>
        </w:rPr>
        <w:t>По количеству созданных рабочих мест в расчёте на 1000 населения в лидерах оказались Новомалыклинский и Мелекесский районы (более 13 ед.).</w:t>
      </w:r>
    </w:p>
    <w:p w:rsidR="00676AE1" w:rsidRPr="00FB0D45" w:rsidRDefault="00676AE1" w:rsidP="00676AE1">
      <w:pPr>
        <w:spacing w:line="360" w:lineRule="auto"/>
        <w:ind w:firstLine="709"/>
        <w:jc w:val="both"/>
        <w:rPr>
          <w:rFonts w:ascii="PT Astra Serif" w:hAnsi="PT Astra Serif"/>
          <w:b/>
          <w:i/>
          <w:spacing w:val="-2"/>
        </w:rPr>
      </w:pPr>
      <w:r w:rsidRPr="00FB0D45">
        <w:rPr>
          <w:rFonts w:ascii="PT Astra Serif" w:hAnsi="PT Astra Serif"/>
        </w:rPr>
        <w:t xml:space="preserve">Пандемия </w:t>
      </w:r>
      <w:proofErr w:type="spellStart"/>
      <w:r w:rsidRPr="00FB0D45">
        <w:rPr>
          <w:rFonts w:ascii="PT Astra Serif" w:hAnsi="PT Astra Serif"/>
        </w:rPr>
        <w:t>коронавируса</w:t>
      </w:r>
      <w:proofErr w:type="spellEnd"/>
      <w:r w:rsidRPr="00FB0D45">
        <w:rPr>
          <w:rFonts w:ascii="PT Astra Serif" w:hAnsi="PT Astra Serif"/>
        </w:rPr>
        <w:t xml:space="preserve"> оказала значительное влияние на </w:t>
      </w:r>
      <w:r w:rsidRPr="00FB0D45">
        <w:rPr>
          <w:rFonts w:ascii="PT Astra Serif" w:hAnsi="PT Astra Serif"/>
          <w:b/>
          <w:spacing w:val="-2"/>
        </w:rPr>
        <w:t>поступление налогов по специальным налоговым режимам (</w:t>
      </w:r>
      <w:proofErr w:type="spellStart"/>
      <w:r w:rsidRPr="00FB0D45">
        <w:rPr>
          <w:rFonts w:ascii="PT Astra Serif" w:hAnsi="PT Astra Serif"/>
          <w:b/>
          <w:spacing w:val="-2"/>
        </w:rPr>
        <w:t>УСНО</w:t>
      </w:r>
      <w:proofErr w:type="spellEnd"/>
      <w:r w:rsidRPr="00FB0D45">
        <w:rPr>
          <w:rFonts w:ascii="PT Astra Serif" w:hAnsi="PT Astra Serif"/>
          <w:b/>
          <w:spacing w:val="-2"/>
        </w:rPr>
        <w:t xml:space="preserve">, патентная, </w:t>
      </w:r>
      <w:proofErr w:type="spellStart"/>
      <w:r w:rsidRPr="00FB0D45">
        <w:rPr>
          <w:rFonts w:ascii="PT Astra Serif" w:hAnsi="PT Astra Serif"/>
          <w:b/>
          <w:spacing w:val="-2"/>
        </w:rPr>
        <w:t>ЕСХН</w:t>
      </w:r>
      <w:proofErr w:type="spellEnd"/>
      <w:r w:rsidRPr="00FB0D45">
        <w:rPr>
          <w:rFonts w:ascii="PT Astra Serif" w:hAnsi="PT Astra Serif"/>
          <w:b/>
          <w:spacing w:val="-2"/>
        </w:rPr>
        <w:t>): отрицательные тенденции наблюдаются сразу в 19 муниципальных образованиях.</w:t>
      </w:r>
      <w:r w:rsidRPr="00FB0D45">
        <w:rPr>
          <w:rFonts w:ascii="PT Astra Serif" w:hAnsi="PT Astra Serif"/>
          <w:spacing w:val="-2"/>
        </w:rPr>
        <w:t xml:space="preserve"> Последние места заняли </w:t>
      </w:r>
      <w:r w:rsidRPr="00FB0D45">
        <w:rPr>
          <w:rFonts w:ascii="PT Astra Serif" w:hAnsi="PT Astra Serif"/>
          <w:b/>
          <w:i/>
          <w:spacing w:val="-2"/>
        </w:rPr>
        <w:t xml:space="preserve">Базарносызганский и Ульяновский районы </w:t>
      </w:r>
      <w:r w:rsidRPr="00FB0D45">
        <w:rPr>
          <w:rFonts w:ascii="PT Astra Serif" w:hAnsi="PT Astra Serif"/>
          <w:spacing w:val="-2"/>
        </w:rPr>
        <w:t xml:space="preserve">– 42,3% и 40,4% к уровню аналогичного периода прошлого года соответственно. Положительная динамика наблюдается в </w:t>
      </w:r>
      <w:r w:rsidRPr="00FB0D45">
        <w:rPr>
          <w:rFonts w:ascii="PT Astra Serif" w:hAnsi="PT Astra Serif"/>
          <w:b/>
          <w:i/>
          <w:spacing w:val="-2"/>
        </w:rPr>
        <w:t>Новомалыклинском районе (303,2%), г. Новоульяновске (127,4%), Цильнинском (115,4%), Старомайнском (110,8%), Чердаклинском (106,6%) районах.</w:t>
      </w:r>
    </w:p>
    <w:p w:rsidR="00676AE1" w:rsidRPr="00DA32FD" w:rsidRDefault="00676AE1" w:rsidP="00676AE1">
      <w:pPr>
        <w:spacing w:line="360" w:lineRule="auto"/>
        <w:ind w:firstLine="709"/>
        <w:jc w:val="both"/>
        <w:rPr>
          <w:rFonts w:ascii="PT Astra Serif" w:hAnsi="PT Astra Serif"/>
          <w:b/>
          <w:i/>
          <w:spacing w:val="-2"/>
          <w:sz w:val="20"/>
          <w:szCs w:val="20"/>
          <w:highlight w:val="yellow"/>
        </w:rPr>
      </w:pPr>
      <w:r w:rsidRPr="003E20E4">
        <w:rPr>
          <w:rFonts w:ascii="PT Astra Serif" w:hAnsi="PT Astra Serif"/>
          <w:spacing w:val="-2"/>
        </w:rPr>
        <w:t xml:space="preserve">Самая большая сумма </w:t>
      </w:r>
      <w:r w:rsidRPr="003E20E4">
        <w:rPr>
          <w:rFonts w:ascii="PT Astra Serif" w:hAnsi="PT Astra Serif"/>
          <w:b/>
          <w:spacing w:val="-2"/>
        </w:rPr>
        <w:t xml:space="preserve">задолженности бюджета муниципального образования перед субъектами предпринимательства (в расчёте на душу населения) отмечается в </w:t>
      </w:r>
      <w:r w:rsidRPr="003E20E4">
        <w:rPr>
          <w:rFonts w:ascii="PT Astra Serif" w:hAnsi="PT Astra Serif"/>
          <w:b/>
          <w:spacing w:val="-2"/>
          <w:u w:val="single"/>
        </w:rPr>
        <w:t>Цильнинском районе (+10,4 млн руб. с начала года), Новоспасском районе (+13,1 млн руб. с начала года), Базарносызганском районе (+4,5 млн руб. с начала года).</w:t>
      </w:r>
      <w:r w:rsidRPr="003E20E4">
        <w:rPr>
          <w:rFonts w:ascii="PT Astra Serif" w:hAnsi="PT Astra Serif"/>
          <w:spacing w:val="-2"/>
        </w:rPr>
        <w:t xml:space="preserve"> В 2 муниципальных образованиях Ульяновской области полностью отсутствует задолженность: </w:t>
      </w:r>
      <w:r w:rsidRPr="003E20E4">
        <w:rPr>
          <w:rFonts w:ascii="PT Astra Serif" w:hAnsi="PT Astra Serif"/>
          <w:b/>
          <w:i/>
          <w:spacing w:val="-2"/>
        </w:rPr>
        <w:t>Николаевский и Старомайнский</w:t>
      </w:r>
      <w:r w:rsidRPr="003E20E4">
        <w:rPr>
          <w:rFonts w:ascii="PT Astra Serif" w:hAnsi="PT Astra Serif"/>
          <w:spacing w:val="-2"/>
        </w:rPr>
        <w:t xml:space="preserve"> районы. </w:t>
      </w:r>
    </w:p>
    <w:p w:rsidR="00676AE1" w:rsidRPr="00DA32FD" w:rsidRDefault="00676AE1" w:rsidP="00676AE1">
      <w:pPr>
        <w:spacing w:line="360" w:lineRule="auto"/>
        <w:ind w:firstLine="709"/>
        <w:jc w:val="both"/>
        <w:rPr>
          <w:rFonts w:ascii="PT Astra Serif" w:hAnsi="PT Astra Serif"/>
          <w:highlight w:val="yellow"/>
        </w:rPr>
      </w:pPr>
      <w:r w:rsidRPr="003E20E4">
        <w:rPr>
          <w:rFonts w:ascii="PT Astra Serif" w:hAnsi="PT Astra Serif"/>
          <w:b/>
          <w:u w:val="single"/>
          <w:lang w:val="en-US"/>
        </w:rPr>
        <w:t>II</w:t>
      </w:r>
      <w:r w:rsidRPr="003E20E4">
        <w:rPr>
          <w:rFonts w:ascii="PT Astra Serif" w:hAnsi="PT Astra Serif"/>
          <w:b/>
          <w:u w:val="single"/>
        </w:rPr>
        <w:t>. В блоке «Финансово-экономическое развитие»</w:t>
      </w:r>
      <w:r w:rsidRPr="003E20E4">
        <w:rPr>
          <w:rFonts w:ascii="PT Astra Serif" w:hAnsi="PT Astra Serif"/>
        </w:rPr>
        <w:t xml:space="preserve"> </w:t>
      </w:r>
      <w:r w:rsidRPr="003E20E4">
        <w:rPr>
          <w:rFonts w:ascii="PT Astra Serif" w:hAnsi="PT Astra Serif"/>
          <w:b/>
        </w:rPr>
        <w:t xml:space="preserve">отрицательная динамика по оборотам организаций наблюдается в 11 из 24 муниципальных образований. </w:t>
      </w:r>
      <w:r w:rsidRPr="003E20E4">
        <w:rPr>
          <w:rFonts w:ascii="PT Astra Serif" w:hAnsi="PT Astra Serif"/>
        </w:rPr>
        <w:t>Наихудшая ситуация в</w:t>
      </w:r>
      <w:r w:rsidRPr="003E20E4">
        <w:rPr>
          <w:rFonts w:ascii="PT Astra Serif" w:hAnsi="PT Astra Serif"/>
          <w:b/>
        </w:rPr>
        <w:t> </w:t>
      </w:r>
      <w:r w:rsidRPr="003E20E4">
        <w:rPr>
          <w:rFonts w:ascii="PT Astra Serif" w:hAnsi="PT Astra Serif"/>
          <w:b/>
          <w:i/>
        </w:rPr>
        <w:t>Барышском районе</w:t>
      </w:r>
      <w:r w:rsidRPr="003E20E4">
        <w:rPr>
          <w:rFonts w:ascii="PT Astra Serif" w:hAnsi="PT Astra Serif"/>
          <w:b/>
        </w:rPr>
        <w:t xml:space="preserve"> – 66,3% и Старокулаткинском районе – 68,8%. Снижение оборотов организаций также наблюдается в г. Ульяновске (93,0%) и г. Димитровграде (91,4%). </w:t>
      </w:r>
      <w:r w:rsidRPr="003E20E4">
        <w:rPr>
          <w:rFonts w:ascii="PT Astra Serif" w:hAnsi="PT Astra Serif"/>
        </w:rPr>
        <w:t>Самые</w:t>
      </w:r>
      <w:r w:rsidRPr="003E20E4">
        <w:rPr>
          <w:rFonts w:ascii="PT Astra Serif" w:hAnsi="PT Astra Serif"/>
          <w:b/>
        </w:rPr>
        <w:t xml:space="preserve"> высокие темпы роста показывает </w:t>
      </w:r>
      <w:r w:rsidRPr="003E20E4">
        <w:rPr>
          <w:rFonts w:ascii="PT Astra Serif" w:hAnsi="PT Astra Serif"/>
          <w:b/>
          <w:i/>
        </w:rPr>
        <w:t xml:space="preserve">Сурский </w:t>
      </w:r>
      <w:r w:rsidRPr="003E20E4">
        <w:rPr>
          <w:rFonts w:ascii="PT Astra Serif" w:hAnsi="PT Astra Serif"/>
          <w:b/>
        </w:rPr>
        <w:t>район – 266,3%,</w:t>
      </w:r>
      <w:r w:rsidRPr="003E20E4">
        <w:rPr>
          <w:rFonts w:ascii="PT Astra Serif" w:hAnsi="PT Astra Serif"/>
        </w:rPr>
        <w:t xml:space="preserve"> что связано с открытием обособленного подразделения ООО «Магма </w:t>
      </w:r>
      <w:proofErr w:type="spellStart"/>
      <w:r w:rsidRPr="003E20E4">
        <w:rPr>
          <w:rFonts w:ascii="PT Astra Serif" w:hAnsi="PT Astra Serif"/>
        </w:rPr>
        <w:t>ТД</w:t>
      </w:r>
      <w:proofErr w:type="spellEnd"/>
      <w:r w:rsidRPr="003E20E4">
        <w:rPr>
          <w:rFonts w:ascii="PT Astra Serif" w:hAnsi="PT Astra Serif"/>
        </w:rPr>
        <w:t>» на территории района в сентябре 2019 года (ранее подразделение находилось на территории Республики Мордовия).</w:t>
      </w:r>
      <w:r w:rsidRPr="003E20E4">
        <w:rPr>
          <w:rFonts w:ascii="PT Astra Serif" w:hAnsi="PT Astra Serif"/>
          <w:b/>
        </w:rPr>
        <w:t xml:space="preserve"> Кроме того, </w:t>
      </w:r>
      <w:r w:rsidRPr="003E20E4">
        <w:rPr>
          <w:rFonts w:ascii="PT Astra Serif" w:hAnsi="PT Astra Serif"/>
          <w:b/>
          <w:u w:val="single"/>
        </w:rPr>
        <w:t>значительный рост</w:t>
      </w:r>
      <w:r w:rsidRPr="003E20E4">
        <w:rPr>
          <w:rFonts w:ascii="PT Astra Serif" w:hAnsi="PT Astra Serif"/>
          <w:b/>
        </w:rPr>
        <w:t xml:space="preserve"> также отмечается в Мелекесском районе (155,2%). </w:t>
      </w:r>
    </w:p>
    <w:p w:rsidR="00676AE1" w:rsidRPr="003E20E4" w:rsidRDefault="00676AE1" w:rsidP="00676AE1">
      <w:pPr>
        <w:spacing w:line="360" w:lineRule="auto"/>
        <w:ind w:firstLine="709"/>
        <w:jc w:val="both"/>
        <w:rPr>
          <w:rFonts w:ascii="PT Astra Serif" w:hAnsi="PT Astra Serif"/>
          <w:b/>
        </w:rPr>
      </w:pPr>
      <w:r w:rsidRPr="003E20E4">
        <w:rPr>
          <w:rFonts w:ascii="PT Astra Serif" w:hAnsi="PT Astra Serif"/>
        </w:rPr>
        <w:t xml:space="preserve">По отгрузке товаров собственного производства (на душу населения) на последних местах находятся </w:t>
      </w:r>
      <w:r w:rsidRPr="003E20E4">
        <w:rPr>
          <w:rFonts w:ascii="PT Astra Serif" w:hAnsi="PT Astra Serif"/>
          <w:b/>
          <w:i/>
        </w:rPr>
        <w:t>Павловский, Карсунский и Барышский районы</w:t>
      </w:r>
      <w:r w:rsidRPr="003E20E4">
        <w:rPr>
          <w:rFonts w:ascii="PT Astra Serif" w:hAnsi="PT Astra Serif"/>
        </w:rPr>
        <w:t xml:space="preserve"> – данные муниципалитеты были также в числе худших на протяжении 2019 года по указанному показателю. </w:t>
      </w:r>
      <w:r w:rsidRPr="003E20E4">
        <w:rPr>
          <w:rFonts w:ascii="PT Astra Serif" w:hAnsi="PT Astra Serif"/>
          <w:b/>
        </w:rPr>
        <w:t xml:space="preserve">Лидерами также остаются </w:t>
      </w:r>
      <w:r w:rsidRPr="003E20E4">
        <w:rPr>
          <w:rFonts w:ascii="PT Astra Serif" w:hAnsi="PT Astra Serif"/>
          <w:b/>
          <w:u w:val="single"/>
        </w:rPr>
        <w:t>Чердаклинский и Новоспасский районы, в которых значение показателя в расчёте на душу населения почти в 3 раза превышает среднеобластное значение</w:t>
      </w:r>
      <w:r w:rsidRPr="003E20E4">
        <w:rPr>
          <w:rFonts w:ascii="PT Astra Serif" w:hAnsi="PT Astra Serif"/>
          <w:b/>
        </w:rPr>
        <w:t>.</w:t>
      </w:r>
    </w:p>
    <w:p w:rsidR="00676AE1" w:rsidRPr="00DA32FD" w:rsidRDefault="00676AE1" w:rsidP="00676AE1">
      <w:pPr>
        <w:spacing w:line="360" w:lineRule="auto"/>
        <w:ind w:firstLine="709"/>
        <w:jc w:val="both"/>
        <w:rPr>
          <w:rFonts w:ascii="PT Astra Serif" w:hAnsi="PT Astra Serif"/>
          <w:b/>
          <w:i/>
          <w:highlight w:val="yellow"/>
        </w:rPr>
      </w:pPr>
      <w:r w:rsidRPr="003E20E4">
        <w:rPr>
          <w:rFonts w:ascii="PT Astra Serif" w:hAnsi="PT Astra Serif"/>
          <w:b/>
        </w:rPr>
        <w:t>В отрасли «строительство»</w:t>
      </w:r>
      <w:r w:rsidRPr="003E20E4">
        <w:rPr>
          <w:rFonts w:ascii="PT Astra Serif" w:hAnsi="PT Astra Serif"/>
        </w:rPr>
        <w:t xml:space="preserve"> самые низкие объёмы ввода в действие жилья (на 1000 населения) </w:t>
      </w:r>
      <w:r w:rsidRPr="009B6F04">
        <w:rPr>
          <w:rFonts w:ascii="PT Astra Serif" w:hAnsi="PT Astra Serif"/>
        </w:rPr>
        <w:t xml:space="preserve">показывают </w:t>
      </w:r>
      <w:r w:rsidRPr="009B6F04">
        <w:rPr>
          <w:rFonts w:ascii="PT Astra Serif" w:hAnsi="PT Astra Serif"/>
          <w:b/>
          <w:i/>
        </w:rPr>
        <w:t xml:space="preserve">г. Новоульяновск, Майнский и Павловский районы. </w:t>
      </w:r>
      <w:r w:rsidRPr="009B6F04">
        <w:rPr>
          <w:rFonts w:ascii="PT Astra Serif" w:hAnsi="PT Astra Serif"/>
          <w:b/>
        </w:rPr>
        <w:t xml:space="preserve">Лидером </w:t>
      </w:r>
      <w:r w:rsidRPr="009B6F04">
        <w:rPr>
          <w:rFonts w:ascii="PT Astra Serif" w:hAnsi="PT Astra Serif"/>
        </w:rPr>
        <w:t>по вводу в действие жилья (на 1000 населения)</w:t>
      </w:r>
      <w:r w:rsidRPr="009B6F04">
        <w:rPr>
          <w:rFonts w:ascii="PT Astra Serif" w:hAnsi="PT Astra Serif"/>
          <w:b/>
        </w:rPr>
        <w:t xml:space="preserve"> стали Ульяновский</w:t>
      </w:r>
      <w:r w:rsidRPr="009B6F04">
        <w:rPr>
          <w:rFonts w:ascii="PT Astra Serif" w:hAnsi="PT Astra Serif"/>
          <w:b/>
          <w:i/>
        </w:rPr>
        <w:t xml:space="preserve"> район – 534,4 </w:t>
      </w:r>
      <w:proofErr w:type="spellStart"/>
      <w:r w:rsidRPr="009B6F04">
        <w:rPr>
          <w:rFonts w:ascii="PT Astra Serif" w:hAnsi="PT Astra Serif"/>
          <w:b/>
          <w:i/>
        </w:rPr>
        <w:t>кв.м</w:t>
      </w:r>
      <w:proofErr w:type="spellEnd"/>
      <w:r w:rsidRPr="009B6F04">
        <w:rPr>
          <w:rFonts w:ascii="PT Astra Serif" w:hAnsi="PT Astra Serif"/>
          <w:b/>
          <w:i/>
        </w:rPr>
        <w:t xml:space="preserve"> и Сурский район – 517,9 </w:t>
      </w:r>
      <w:proofErr w:type="spellStart"/>
      <w:r w:rsidRPr="009B6F04">
        <w:rPr>
          <w:rFonts w:ascii="PT Astra Serif" w:hAnsi="PT Astra Serif"/>
          <w:b/>
          <w:i/>
        </w:rPr>
        <w:t>кв.м</w:t>
      </w:r>
      <w:proofErr w:type="spellEnd"/>
      <w:r w:rsidRPr="009B6F04">
        <w:rPr>
          <w:rFonts w:ascii="PT Astra Serif" w:hAnsi="PT Astra Serif"/>
          <w:b/>
          <w:i/>
        </w:rPr>
        <w:t xml:space="preserve">. </w:t>
      </w:r>
    </w:p>
    <w:p w:rsidR="00676AE1" w:rsidRPr="009B6F04" w:rsidRDefault="00676AE1" w:rsidP="00676AE1">
      <w:pPr>
        <w:spacing w:line="360" w:lineRule="auto"/>
        <w:ind w:firstLine="709"/>
        <w:jc w:val="both"/>
        <w:rPr>
          <w:rFonts w:ascii="PT Astra Serif" w:hAnsi="PT Astra Serif"/>
          <w:b/>
          <w:i/>
        </w:rPr>
      </w:pPr>
      <w:r w:rsidRPr="009B6F04">
        <w:rPr>
          <w:rFonts w:ascii="PT Astra Serif" w:hAnsi="PT Astra Serif"/>
        </w:rPr>
        <w:t>Самый низкий объём налоговых и неналоговых доходов бюджета МО (на душу населения)</w:t>
      </w:r>
      <w:r w:rsidRPr="009B6F04">
        <w:rPr>
          <w:rFonts w:ascii="PT Astra Serif" w:hAnsi="PT Astra Serif"/>
          <w:b/>
        </w:rPr>
        <w:t xml:space="preserve"> </w:t>
      </w:r>
      <w:r w:rsidRPr="009B6F04">
        <w:rPr>
          <w:rFonts w:ascii="PT Astra Serif" w:hAnsi="PT Astra Serif"/>
        </w:rPr>
        <w:t>в</w:t>
      </w:r>
      <w:r w:rsidRPr="009B6F04">
        <w:rPr>
          <w:rFonts w:ascii="PT Astra Serif" w:hAnsi="PT Astra Serif"/>
          <w:b/>
        </w:rPr>
        <w:t xml:space="preserve"> </w:t>
      </w:r>
      <w:r w:rsidRPr="009B6F04">
        <w:rPr>
          <w:rFonts w:ascii="PT Astra Serif" w:hAnsi="PT Astra Serif"/>
          <w:b/>
          <w:i/>
        </w:rPr>
        <w:t>Барышском (1615 руб.), Николаевском (1596 руб.) и Старокулаткинском районах (1348 руб.),</w:t>
      </w:r>
      <w:r w:rsidRPr="009B6F04">
        <w:rPr>
          <w:rFonts w:ascii="PT Astra Serif" w:hAnsi="PT Astra Serif"/>
        </w:rPr>
        <w:t xml:space="preserve"> </w:t>
      </w:r>
      <w:r w:rsidRPr="009B6F04">
        <w:rPr>
          <w:rFonts w:ascii="PT Astra Serif" w:hAnsi="PT Astra Serif"/>
          <w:b/>
        </w:rPr>
        <w:t xml:space="preserve">что в 1,7 раза ниже среднеобластного значения. </w:t>
      </w:r>
      <w:r w:rsidRPr="009B6F04">
        <w:rPr>
          <w:rFonts w:ascii="PT Astra Serif" w:hAnsi="PT Astra Serif"/>
        </w:rPr>
        <w:t xml:space="preserve">На 1 месте по данному показателю среди муниципальных районов находится </w:t>
      </w:r>
      <w:r w:rsidRPr="009B6F04">
        <w:rPr>
          <w:rFonts w:ascii="PT Astra Serif" w:hAnsi="PT Astra Serif"/>
          <w:b/>
          <w:i/>
        </w:rPr>
        <w:t xml:space="preserve">Новоспасский район – </w:t>
      </w:r>
      <w:r>
        <w:rPr>
          <w:rFonts w:ascii="PT Astra Serif" w:hAnsi="PT Astra Serif"/>
          <w:b/>
          <w:i/>
        </w:rPr>
        <w:t>3288</w:t>
      </w:r>
      <w:r w:rsidRPr="009B6F04">
        <w:rPr>
          <w:rFonts w:ascii="PT Astra Serif" w:hAnsi="PT Astra Serif"/>
          <w:b/>
          <w:i/>
        </w:rPr>
        <w:t xml:space="preserve"> руб.</w:t>
      </w:r>
    </w:p>
    <w:p w:rsidR="00676AE1" w:rsidRPr="009B6F04" w:rsidRDefault="00676AE1" w:rsidP="00676AE1">
      <w:pPr>
        <w:spacing w:line="360" w:lineRule="auto"/>
        <w:ind w:firstLine="709"/>
        <w:jc w:val="both"/>
        <w:rPr>
          <w:rFonts w:ascii="PT Astra Serif" w:hAnsi="PT Astra Serif"/>
        </w:rPr>
      </w:pPr>
      <w:r w:rsidRPr="009B6F04">
        <w:rPr>
          <w:rFonts w:ascii="PT Astra Serif" w:hAnsi="PT Astra Serif"/>
        </w:rPr>
        <w:t xml:space="preserve">Следует отметить </w:t>
      </w:r>
      <w:r w:rsidRPr="009B6F04">
        <w:rPr>
          <w:rFonts w:ascii="PT Astra Serif" w:hAnsi="PT Astra Serif"/>
          <w:b/>
        </w:rPr>
        <w:t>снижение налоговых и неналоговых доходов</w:t>
      </w:r>
      <w:r w:rsidRPr="009B6F04">
        <w:rPr>
          <w:rFonts w:ascii="PT Astra Serif" w:hAnsi="PT Astra Serif"/>
        </w:rPr>
        <w:t xml:space="preserve"> (за исключением доходов от оказания платных услуг и компенсации затрат государства) </w:t>
      </w:r>
      <w:r w:rsidRPr="009B6F04">
        <w:rPr>
          <w:rFonts w:ascii="PT Astra Serif" w:hAnsi="PT Astra Serif"/>
          <w:b/>
          <w:u w:val="single"/>
        </w:rPr>
        <w:t>в 13 из 24 муниципалитетов.</w:t>
      </w:r>
      <w:r w:rsidRPr="009B6F04">
        <w:rPr>
          <w:rFonts w:ascii="PT Astra Serif" w:hAnsi="PT Astra Serif"/>
        </w:rPr>
        <w:t xml:space="preserve"> </w:t>
      </w:r>
    </w:p>
    <w:p w:rsidR="00676AE1" w:rsidRPr="009B6F04" w:rsidRDefault="00676AE1" w:rsidP="00676AE1">
      <w:pPr>
        <w:spacing w:line="360" w:lineRule="auto"/>
        <w:ind w:firstLine="709"/>
        <w:jc w:val="both"/>
        <w:rPr>
          <w:rFonts w:ascii="PT Astra Serif" w:hAnsi="PT Astra Serif"/>
        </w:rPr>
      </w:pPr>
      <w:r w:rsidRPr="009B6F04">
        <w:rPr>
          <w:rFonts w:ascii="PT Astra Serif" w:hAnsi="PT Astra Serif"/>
          <w:b/>
        </w:rPr>
        <w:t>Самая большая сумма просроченной кредиторской задолженности участников бюджетного процесса</w:t>
      </w:r>
      <w:r w:rsidRPr="009B6F04">
        <w:rPr>
          <w:rFonts w:ascii="PT Astra Serif" w:hAnsi="PT Astra Serif"/>
        </w:rPr>
        <w:t xml:space="preserve"> (начисления на оплату труда, коммунальные услуги и др.) в расчёте на душу населения сохраняется на протяжении последних лет </w:t>
      </w:r>
      <w:r w:rsidRPr="009B6F04">
        <w:rPr>
          <w:rFonts w:ascii="PT Astra Serif" w:hAnsi="PT Astra Serif"/>
          <w:b/>
          <w:i/>
        </w:rPr>
        <w:t>в Сенгилеевском районе</w:t>
      </w:r>
      <w:r w:rsidRPr="009B6F04">
        <w:rPr>
          <w:rFonts w:ascii="PT Astra Serif" w:hAnsi="PT Astra Serif"/>
        </w:rPr>
        <w:t xml:space="preserve"> – в 8 раз больше среднеобластного значения. Значительный </w:t>
      </w:r>
      <w:r w:rsidRPr="009B6F04">
        <w:rPr>
          <w:rFonts w:ascii="PT Astra Serif" w:hAnsi="PT Astra Serif"/>
          <w:b/>
        </w:rPr>
        <w:t>рост кредиторской задолженности отмечается в Цильнинском районе (в 2,3 раза) и Старокулаткинском районе (в 1,6 раза).</w:t>
      </w:r>
    </w:p>
    <w:p w:rsidR="00676AE1" w:rsidRPr="009B6F04" w:rsidRDefault="00676AE1" w:rsidP="00676AE1">
      <w:pPr>
        <w:spacing w:line="36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676AE1" w:rsidRPr="009B6F04" w:rsidRDefault="00676AE1" w:rsidP="00676AE1">
      <w:pPr>
        <w:spacing w:line="360" w:lineRule="auto"/>
        <w:ind w:firstLine="709"/>
        <w:jc w:val="both"/>
        <w:rPr>
          <w:rFonts w:ascii="PT Astra Serif" w:hAnsi="PT Astra Serif"/>
          <w:b/>
        </w:rPr>
      </w:pPr>
      <w:r w:rsidRPr="009B6F04">
        <w:rPr>
          <w:rFonts w:ascii="PT Astra Serif" w:hAnsi="PT Astra Serif"/>
          <w:b/>
          <w:u w:val="single"/>
          <w:lang w:val="en-US"/>
        </w:rPr>
        <w:t>III</w:t>
      </w:r>
      <w:r w:rsidRPr="009B6F04">
        <w:rPr>
          <w:rFonts w:ascii="PT Astra Serif" w:hAnsi="PT Astra Serif"/>
          <w:b/>
          <w:u w:val="single"/>
        </w:rPr>
        <w:t>. В блоке «Денежные доходы населения»</w:t>
      </w:r>
      <w:r w:rsidRPr="009B6F04">
        <w:rPr>
          <w:rFonts w:ascii="PT Astra Serif" w:hAnsi="PT Astra Serif"/>
        </w:rPr>
        <w:t xml:space="preserve"> наблюдается </w:t>
      </w:r>
      <w:r w:rsidRPr="009B6F04">
        <w:rPr>
          <w:rFonts w:ascii="PT Astra Serif" w:hAnsi="PT Astra Serif"/>
          <w:b/>
        </w:rPr>
        <w:t>рост среднемесячной начисленной заработной платы</w:t>
      </w:r>
      <w:r w:rsidRPr="009B6F04">
        <w:rPr>
          <w:rFonts w:ascii="PT Astra Serif" w:hAnsi="PT Astra Serif"/>
        </w:rPr>
        <w:t xml:space="preserve"> (по крупным и средним предприятиям) </w:t>
      </w:r>
      <w:r w:rsidRPr="009B6F04">
        <w:rPr>
          <w:rFonts w:ascii="PT Astra Serif" w:hAnsi="PT Astra Serif"/>
          <w:b/>
        </w:rPr>
        <w:t>во всех муниципальных образованиях</w:t>
      </w:r>
      <w:r w:rsidRPr="009B6F04">
        <w:rPr>
          <w:rFonts w:ascii="PT Astra Serif" w:hAnsi="PT Astra Serif"/>
        </w:rPr>
        <w:t xml:space="preserve"> Ульяновской области. </w:t>
      </w:r>
      <w:r w:rsidRPr="009B6F04">
        <w:rPr>
          <w:rFonts w:ascii="PT Astra Serif" w:hAnsi="PT Astra Serif"/>
          <w:b/>
        </w:rPr>
        <w:t>Самый большой рост</w:t>
      </w:r>
      <w:r w:rsidRPr="009B6F04">
        <w:rPr>
          <w:rFonts w:ascii="PT Astra Serif" w:hAnsi="PT Astra Serif"/>
        </w:rPr>
        <w:t xml:space="preserve"> отмечается </w:t>
      </w:r>
      <w:r w:rsidRPr="009B6F04">
        <w:rPr>
          <w:rFonts w:ascii="PT Astra Serif" w:hAnsi="PT Astra Serif"/>
          <w:b/>
        </w:rPr>
        <w:t>в Николаевском районе – 112,2% и Чердаклинском районе – 115,7%.</w:t>
      </w:r>
    </w:p>
    <w:p w:rsidR="00676AE1" w:rsidRPr="009B6F04" w:rsidRDefault="00676AE1" w:rsidP="00676AE1">
      <w:pPr>
        <w:spacing w:line="360" w:lineRule="auto"/>
        <w:ind w:firstLine="709"/>
        <w:jc w:val="both"/>
        <w:rPr>
          <w:rFonts w:ascii="PT Astra Serif" w:hAnsi="PT Astra Serif"/>
        </w:rPr>
      </w:pPr>
      <w:r w:rsidRPr="009B6F04">
        <w:rPr>
          <w:rFonts w:ascii="PT Astra Serif" w:hAnsi="PT Astra Serif"/>
          <w:b/>
        </w:rPr>
        <w:t xml:space="preserve">Отрицательные тенденции по поступлению </w:t>
      </w:r>
      <w:proofErr w:type="spellStart"/>
      <w:r w:rsidRPr="009B6F04">
        <w:rPr>
          <w:rFonts w:ascii="PT Astra Serif" w:hAnsi="PT Astra Serif"/>
          <w:b/>
        </w:rPr>
        <w:t>НДФЛ</w:t>
      </w:r>
      <w:proofErr w:type="spellEnd"/>
      <w:r w:rsidRPr="009B6F04">
        <w:rPr>
          <w:rFonts w:ascii="PT Astra Serif" w:hAnsi="PT Astra Serif"/>
        </w:rPr>
        <w:t xml:space="preserve"> в бюджет муниципального образования отмечаются </w:t>
      </w:r>
      <w:r w:rsidRPr="009B6F04">
        <w:rPr>
          <w:rFonts w:ascii="PT Astra Serif" w:hAnsi="PT Astra Serif"/>
          <w:b/>
          <w:u w:val="single"/>
        </w:rPr>
        <w:t xml:space="preserve">в 12 муниципальных образованиях. </w:t>
      </w:r>
      <w:r w:rsidRPr="009B6F04">
        <w:rPr>
          <w:rFonts w:ascii="PT Astra Serif" w:hAnsi="PT Astra Serif"/>
        </w:rPr>
        <w:t xml:space="preserve">Наихудшая ситуация </w:t>
      </w:r>
      <w:r w:rsidRPr="009B6F04">
        <w:rPr>
          <w:rFonts w:ascii="PT Astra Serif" w:hAnsi="PT Astra Serif"/>
          <w:b/>
          <w:u w:val="single"/>
        </w:rPr>
        <w:t>в г. Димитровграде – 92,8%, Инзенском районе – 90,8% и Базарносызганском районе (88,3%).</w:t>
      </w:r>
    </w:p>
    <w:p w:rsidR="00676AE1" w:rsidRPr="00DA32FD" w:rsidRDefault="00676AE1" w:rsidP="00676AE1">
      <w:pPr>
        <w:spacing w:line="360" w:lineRule="auto"/>
        <w:ind w:firstLine="709"/>
        <w:jc w:val="both"/>
        <w:rPr>
          <w:rFonts w:ascii="PT Astra Serif" w:hAnsi="PT Astra Serif"/>
          <w:b/>
          <w:highlight w:val="yellow"/>
        </w:rPr>
      </w:pPr>
      <w:r w:rsidRPr="009B6F04">
        <w:rPr>
          <w:rFonts w:ascii="PT Astra Serif" w:hAnsi="PT Astra Serif"/>
        </w:rPr>
        <w:t xml:space="preserve">Среди муниципальных районов </w:t>
      </w:r>
      <w:r w:rsidRPr="009B6F04">
        <w:rPr>
          <w:rFonts w:ascii="PT Astra Serif" w:hAnsi="PT Astra Serif"/>
          <w:b/>
        </w:rPr>
        <w:t>самый большой объём</w:t>
      </w:r>
      <w:r w:rsidRPr="009B6F04">
        <w:rPr>
          <w:rFonts w:ascii="PT Astra Serif" w:hAnsi="PT Astra Serif"/>
        </w:rPr>
        <w:t xml:space="preserve"> оборота розничной торговли (на душу населен</w:t>
      </w:r>
      <w:r w:rsidRPr="00AD3EBF">
        <w:rPr>
          <w:rFonts w:ascii="PT Astra Serif" w:hAnsi="PT Astra Serif"/>
        </w:rPr>
        <w:t xml:space="preserve">ия) в </w:t>
      </w:r>
      <w:r w:rsidRPr="00AD3EBF">
        <w:rPr>
          <w:rFonts w:ascii="PT Astra Serif" w:hAnsi="PT Astra Serif"/>
          <w:b/>
          <w:i/>
        </w:rPr>
        <w:t>Новоспасском и Карсунском</w:t>
      </w:r>
      <w:r w:rsidRPr="00AD3EBF">
        <w:rPr>
          <w:rFonts w:ascii="PT Astra Serif" w:hAnsi="PT Astra Serif"/>
        </w:rPr>
        <w:t xml:space="preserve"> районах. </w:t>
      </w:r>
      <w:r w:rsidRPr="00AD3EBF">
        <w:rPr>
          <w:rFonts w:ascii="PT Astra Serif" w:hAnsi="PT Astra Serif"/>
          <w:b/>
        </w:rPr>
        <w:t xml:space="preserve">Аутсайдерами являются Базарносызганский и Старокулаткинский районы – менее 9 тыс. руб. на душу населения. </w:t>
      </w:r>
      <w:r w:rsidRPr="00AD3EBF">
        <w:rPr>
          <w:rFonts w:ascii="PT Astra Serif" w:hAnsi="PT Astra Serif"/>
        </w:rPr>
        <w:t xml:space="preserve">В 6 муниципалитетах наблюдается </w:t>
      </w:r>
      <w:r w:rsidRPr="00AD3EBF">
        <w:rPr>
          <w:rFonts w:ascii="PT Astra Serif" w:hAnsi="PT Astra Serif"/>
          <w:b/>
        </w:rPr>
        <w:t xml:space="preserve">снижение оборота розничной торговли – это Сенгилеевский, Радищевский, Николаевский, Новоспасский, </w:t>
      </w:r>
      <w:r>
        <w:rPr>
          <w:rFonts w:ascii="PT Astra Serif" w:hAnsi="PT Astra Serif"/>
          <w:b/>
        </w:rPr>
        <w:t>Карсунский</w:t>
      </w:r>
      <w:r w:rsidRPr="00AD3EBF">
        <w:rPr>
          <w:rFonts w:ascii="PT Astra Serif" w:hAnsi="PT Astra Serif"/>
          <w:b/>
        </w:rPr>
        <w:t xml:space="preserve"> и Барышский районы.</w:t>
      </w:r>
    </w:p>
    <w:p w:rsidR="00676AE1" w:rsidRPr="00AD3EBF" w:rsidRDefault="00676AE1" w:rsidP="00676AE1">
      <w:pPr>
        <w:spacing w:line="360" w:lineRule="auto"/>
        <w:ind w:firstLine="709"/>
        <w:jc w:val="both"/>
        <w:rPr>
          <w:rFonts w:ascii="PT Astra Serif" w:hAnsi="PT Astra Serif"/>
          <w:b/>
          <w:sz w:val="20"/>
          <w:szCs w:val="20"/>
        </w:rPr>
      </w:pPr>
    </w:p>
    <w:p w:rsidR="00676AE1" w:rsidRPr="00AD3EBF" w:rsidRDefault="00676AE1" w:rsidP="00676AE1">
      <w:pPr>
        <w:spacing w:line="360" w:lineRule="auto"/>
        <w:ind w:firstLine="709"/>
        <w:jc w:val="both"/>
        <w:rPr>
          <w:rFonts w:ascii="PT Astra Serif" w:hAnsi="PT Astra Serif"/>
          <w:b/>
          <w:spacing w:val="-4"/>
          <w:u w:val="single"/>
        </w:rPr>
      </w:pPr>
      <w:r w:rsidRPr="00AD3EBF">
        <w:rPr>
          <w:rFonts w:ascii="PT Astra Serif" w:hAnsi="PT Astra Serif"/>
          <w:b/>
          <w:spacing w:val="-4"/>
          <w:u w:val="single"/>
          <w:lang w:val="en-US"/>
        </w:rPr>
        <w:t>IV</w:t>
      </w:r>
      <w:r w:rsidRPr="00AD3EBF">
        <w:rPr>
          <w:rFonts w:ascii="PT Astra Serif" w:hAnsi="PT Astra Serif"/>
          <w:b/>
          <w:spacing w:val="-4"/>
          <w:u w:val="single"/>
        </w:rPr>
        <w:t xml:space="preserve">. Блок «Социальная сфера». </w:t>
      </w:r>
    </w:p>
    <w:p w:rsidR="00676AE1" w:rsidRPr="00AD3EBF" w:rsidRDefault="00676AE1" w:rsidP="00676AE1">
      <w:pPr>
        <w:spacing w:line="360" w:lineRule="auto"/>
        <w:ind w:firstLine="709"/>
        <w:jc w:val="both"/>
        <w:rPr>
          <w:rFonts w:ascii="PT Astra Serif" w:hAnsi="PT Astra Serif"/>
          <w:b/>
          <w:spacing w:val="-4"/>
        </w:rPr>
      </w:pPr>
      <w:r w:rsidRPr="00AD3EBF">
        <w:rPr>
          <w:rFonts w:ascii="PT Astra Serif" w:hAnsi="PT Astra Serif"/>
          <w:b/>
          <w:spacing w:val="-4"/>
          <w:u w:val="single"/>
        </w:rPr>
        <w:t>«4.1. Занятость и безопасность».</w:t>
      </w:r>
      <w:r w:rsidRPr="00AD3EBF">
        <w:rPr>
          <w:rFonts w:ascii="PT Astra Serif" w:hAnsi="PT Astra Serif"/>
          <w:spacing w:val="-4"/>
        </w:rPr>
        <w:t xml:space="preserve"> В данный блок входит показатель «уровень зарегистрированной безработицы», который </w:t>
      </w:r>
      <w:r w:rsidRPr="00AD3EBF">
        <w:rPr>
          <w:rFonts w:ascii="PT Astra Serif" w:hAnsi="PT Astra Serif"/>
          <w:b/>
          <w:spacing w:val="-4"/>
          <w:u w:val="single"/>
        </w:rPr>
        <w:t xml:space="preserve">больше всего изменился в условиях пандемии </w:t>
      </w:r>
      <w:proofErr w:type="spellStart"/>
      <w:r w:rsidRPr="00AD3EBF">
        <w:rPr>
          <w:rFonts w:ascii="PT Astra Serif" w:hAnsi="PT Astra Serif"/>
          <w:b/>
          <w:spacing w:val="-4"/>
          <w:u w:val="single"/>
        </w:rPr>
        <w:t>коронавируса</w:t>
      </w:r>
      <w:proofErr w:type="spellEnd"/>
      <w:r w:rsidRPr="00AD3EBF">
        <w:rPr>
          <w:rFonts w:ascii="PT Astra Serif" w:hAnsi="PT Astra Serif"/>
          <w:spacing w:val="-4"/>
        </w:rPr>
        <w:t>. В настоящее время показатель продолжает расти во всех муниципалитетах, но в разной степе</w:t>
      </w:r>
      <w:r>
        <w:rPr>
          <w:rFonts w:ascii="PT Astra Serif" w:hAnsi="PT Astra Serif"/>
          <w:spacing w:val="-4"/>
        </w:rPr>
        <w:t>ни</w:t>
      </w:r>
      <w:r w:rsidRPr="00AD3EBF">
        <w:rPr>
          <w:rFonts w:ascii="PT Astra Serif" w:hAnsi="PT Astra Serif"/>
          <w:spacing w:val="-4"/>
        </w:rPr>
        <w:t xml:space="preserve">. В частности, те районы, которые были в числе аутсайдеров на протяжении последних лет (Радищевский, Базарносызганский районы) переместились в 10-ку лидеров, а все городские округа (Ульяновск, Димитровград, Новоульяновск) наоборот </w:t>
      </w:r>
      <w:r w:rsidRPr="00AD3EBF">
        <w:rPr>
          <w:rFonts w:ascii="PT Astra Serif" w:hAnsi="PT Astra Serif"/>
          <w:b/>
          <w:spacing w:val="-4"/>
        </w:rPr>
        <w:t>вошли в пятёрку аутсайдеров с уровнем безработицы более 3,6%.</w:t>
      </w:r>
      <w:r w:rsidRPr="00AD3EBF">
        <w:rPr>
          <w:rFonts w:ascii="PT Astra Serif" w:hAnsi="PT Astra Serif"/>
          <w:spacing w:val="-4"/>
        </w:rPr>
        <w:t xml:space="preserve"> Кроме того, например, в г. Димитровграде уровень безработицы за месяц вырос на 1% и составил 4,11% (24 место). Также в числе худших </w:t>
      </w:r>
      <w:r w:rsidRPr="00AD3EBF">
        <w:rPr>
          <w:rFonts w:ascii="PT Astra Serif" w:hAnsi="PT Astra Serif"/>
          <w:b/>
          <w:spacing w:val="-4"/>
        </w:rPr>
        <w:t xml:space="preserve">оказались Барышский (3,53%) и Чердаклинский (4,0%) районы. Самый </w:t>
      </w:r>
      <w:r w:rsidRPr="00AD3EBF">
        <w:rPr>
          <w:rFonts w:ascii="PT Astra Serif" w:hAnsi="PT Astra Serif"/>
          <w:b/>
          <w:spacing w:val="-4"/>
          <w:u w:val="single"/>
        </w:rPr>
        <w:t>низкий уровень безработицы</w:t>
      </w:r>
      <w:r w:rsidRPr="00AD3EBF">
        <w:rPr>
          <w:rFonts w:ascii="PT Astra Serif" w:hAnsi="PT Astra Serif"/>
          <w:b/>
          <w:spacing w:val="-4"/>
        </w:rPr>
        <w:t xml:space="preserve"> отмечается в Новоспасском, Павловском и Вешкаймском районах – менее 2,0%.</w:t>
      </w:r>
    </w:p>
    <w:p w:rsidR="00676AE1" w:rsidRPr="00AD3EBF" w:rsidRDefault="00676AE1" w:rsidP="00676AE1">
      <w:pPr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AD3EBF">
        <w:rPr>
          <w:rFonts w:ascii="PT Astra Serif" w:hAnsi="PT Astra Serif"/>
          <w:spacing w:val="-4"/>
        </w:rPr>
        <w:t xml:space="preserve">Самая низкая доля работающих инвалидов трудоспособного возраста сохраняется </w:t>
      </w:r>
      <w:r w:rsidRPr="00AD3EBF">
        <w:rPr>
          <w:rFonts w:ascii="PT Astra Serif" w:hAnsi="PT Astra Serif"/>
          <w:b/>
          <w:i/>
          <w:spacing w:val="-4"/>
        </w:rPr>
        <w:t>в Мелекесском, Тереньгульском и Старомайнском районах – менее 17%.</w:t>
      </w:r>
      <w:r w:rsidRPr="00AD3EBF">
        <w:rPr>
          <w:rFonts w:ascii="PT Astra Serif" w:hAnsi="PT Astra Serif"/>
          <w:spacing w:val="-4"/>
        </w:rPr>
        <w:t xml:space="preserve"> Самый высокая доля </w:t>
      </w:r>
      <w:r w:rsidRPr="00AD3EBF">
        <w:rPr>
          <w:rFonts w:ascii="PT Astra Serif" w:hAnsi="PT Astra Serif"/>
          <w:i/>
          <w:spacing w:val="-4"/>
        </w:rPr>
        <w:t>в г. Ульяновске</w:t>
      </w:r>
      <w:r w:rsidRPr="00AD3EBF">
        <w:rPr>
          <w:rFonts w:ascii="PT Astra Serif" w:hAnsi="PT Astra Serif"/>
          <w:spacing w:val="-4"/>
        </w:rPr>
        <w:t xml:space="preserve"> (28,6%) и Новоспасском районе (27,3%).</w:t>
      </w:r>
    </w:p>
    <w:p w:rsidR="00676AE1" w:rsidRPr="00B44CF0" w:rsidRDefault="00676AE1" w:rsidP="00676AE1">
      <w:pPr>
        <w:spacing w:line="360" w:lineRule="auto"/>
        <w:ind w:firstLine="709"/>
        <w:jc w:val="both"/>
        <w:rPr>
          <w:rFonts w:ascii="PT Astra Serif" w:hAnsi="PT Astra Serif"/>
        </w:rPr>
      </w:pPr>
      <w:r w:rsidRPr="00AD3EBF">
        <w:rPr>
          <w:rFonts w:ascii="PT Astra Serif" w:hAnsi="PT Astra Serif"/>
          <w:b/>
        </w:rPr>
        <w:t>По выполнению плана по снижению неформальной занятости худшие результаты имеют Павловский, Сенгилеевский и Николаевский районы</w:t>
      </w:r>
      <w:r w:rsidRPr="00AD3EBF">
        <w:rPr>
          <w:rFonts w:ascii="PT Astra Serif" w:hAnsi="PT Astra Serif"/>
        </w:rPr>
        <w:t xml:space="preserve"> – менее </w:t>
      </w:r>
      <w:r w:rsidRPr="00B44CF0">
        <w:rPr>
          <w:rFonts w:ascii="PT Astra Serif" w:hAnsi="PT Astra Serif"/>
        </w:rPr>
        <w:t xml:space="preserve">30% от годового плана. </w:t>
      </w:r>
    </w:p>
    <w:p w:rsidR="00676AE1" w:rsidRPr="00B44CF0" w:rsidRDefault="00676AE1" w:rsidP="00676AE1">
      <w:pPr>
        <w:spacing w:line="360" w:lineRule="auto"/>
        <w:ind w:firstLine="709"/>
        <w:jc w:val="both"/>
        <w:rPr>
          <w:rFonts w:ascii="PT Astra Serif" w:hAnsi="PT Astra Serif"/>
          <w:b/>
          <w:u w:val="single"/>
        </w:rPr>
      </w:pPr>
      <w:r w:rsidRPr="00B44CF0">
        <w:rPr>
          <w:rFonts w:ascii="PT Astra Serif" w:hAnsi="PT Astra Serif"/>
          <w:b/>
        </w:rPr>
        <w:t>Самый низкий уровень преступности отмечается в Ульяновском, Николаевском районах и г. Новоульяновске.</w:t>
      </w:r>
      <w:r w:rsidRPr="00B44CF0">
        <w:rPr>
          <w:rFonts w:ascii="PT Astra Serif" w:hAnsi="PT Astra Serif"/>
        </w:rPr>
        <w:t xml:space="preserve"> </w:t>
      </w:r>
      <w:r w:rsidRPr="00B44CF0">
        <w:rPr>
          <w:rFonts w:ascii="PT Astra Serif" w:hAnsi="PT Astra Serif"/>
          <w:b/>
          <w:u w:val="single"/>
        </w:rPr>
        <w:t xml:space="preserve">Последние места </w:t>
      </w:r>
      <w:r w:rsidRPr="00B44CF0">
        <w:rPr>
          <w:rFonts w:ascii="PT Astra Serif" w:hAnsi="PT Astra Serif"/>
        </w:rPr>
        <w:t>по числу зарегистрированных преступлений (на 10 000 населения) занимают</w:t>
      </w:r>
      <w:r w:rsidRPr="00B44CF0">
        <w:rPr>
          <w:rFonts w:ascii="PT Astra Serif" w:hAnsi="PT Astra Serif"/>
          <w:b/>
          <w:u w:val="single"/>
        </w:rPr>
        <w:t xml:space="preserve"> г. Ульяновск г.</w:t>
      </w:r>
      <w:r>
        <w:rPr>
          <w:rFonts w:ascii="PT Astra Serif" w:hAnsi="PT Astra Serif"/>
          <w:b/>
          <w:u w:val="single"/>
        </w:rPr>
        <w:t> </w:t>
      </w:r>
      <w:r w:rsidRPr="00B44CF0">
        <w:rPr>
          <w:rFonts w:ascii="PT Astra Serif" w:hAnsi="PT Astra Serif"/>
          <w:b/>
          <w:u w:val="single"/>
        </w:rPr>
        <w:t>Димитровград и Вешкаймский район.</w:t>
      </w:r>
    </w:p>
    <w:p w:rsidR="00676AE1" w:rsidRPr="00B44CF0" w:rsidRDefault="00676AE1" w:rsidP="00676AE1">
      <w:pPr>
        <w:spacing w:line="360" w:lineRule="auto"/>
        <w:ind w:firstLine="709"/>
        <w:jc w:val="both"/>
        <w:rPr>
          <w:rFonts w:ascii="PT Astra Serif" w:hAnsi="PT Astra Serif"/>
          <w:i/>
        </w:rPr>
      </w:pPr>
      <w:r w:rsidRPr="00B44CF0">
        <w:rPr>
          <w:rFonts w:ascii="PT Astra Serif" w:hAnsi="PT Astra Serif"/>
        </w:rPr>
        <w:t xml:space="preserve">За анализируемый период число смертельных случаев от ДТП в Ульяновской области </w:t>
      </w:r>
      <w:r w:rsidRPr="00B44CF0">
        <w:rPr>
          <w:rFonts w:ascii="PT Astra Serif" w:hAnsi="PT Astra Serif"/>
          <w:b/>
          <w:u w:val="single"/>
        </w:rPr>
        <w:t>сократилось на 11 человек относительно уровня прошлого года</w:t>
      </w:r>
      <w:r w:rsidRPr="00B44CF0">
        <w:rPr>
          <w:rFonts w:ascii="PT Astra Serif" w:hAnsi="PT Astra Serif"/>
        </w:rPr>
        <w:t xml:space="preserve">. На последнем месте </w:t>
      </w:r>
      <w:r w:rsidRPr="00B44CF0">
        <w:rPr>
          <w:rFonts w:ascii="PT Astra Serif" w:hAnsi="PT Astra Serif"/>
          <w:b/>
        </w:rPr>
        <w:t>по смертности от ДТП</w:t>
      </w:r>
      <w:r w:rsidRPr="00B44CF0">
        <w:rPr>
          <w:rFonts w:ascii="PT Astra Serif" w:hAnsi="PT Astra Serif"/>
        </w:rPr>
        <w:t xml:space="preserve"> (на 100 тыс. населения) оказался </w:t>
      </w:r>
      <w:r w:rsidRPr="00B44CF0">
        <w:rPr>
          <w:rFonts w:ascii="PT Astra Serif" w:hAnsi="PT Astra Serif"/>
          <w:b/>
          <w:i/>
        </w:rPr>
        <w:t xml:space="preserve">Майнский район, </w:t>
      </w:r>
      <w:r w:rsidRPr="00B44CF0">
        <w:rPr>
          <w:rFonts w:ascii="PT Astra Serif" w:hAnsi="PT Astra Serif"/>
        </w:rPr>
        <w:t xml:space="preserve">где отмечается </w:t>
      </w:r>
      <w:r>
        <w:rPr>
          <w:rFonts w:ascii="PT Astra Serif" w:hAnsi="PT Astra Serif"/>
        </w:rPr>
        <w:t>6</w:t>
      </w:r>
      <w:r w:rsidRPr="00B44CF0">
        <w:rPr>
          <w:rFonts w:ascii="PT Astra Serif" w:hAnsi="PT Astra Serif"/>
        </w:rPr>
        <w:t xml:space="preserve"> смертельных случаев). </w:t>
      </w:r>
      <w:r w:rsidRPr="00B44CF0">
        <w:rPr>
          <w:rFonts w:ascii="PT Astra Serif" w:hAnsi="PT Astra Serif"/>
          <w:b/>
        </w:rPr>
        <w:t>Смертность от ДТП отсутствует на дорогах 6 муниципалитетов</w:t>
      </w:r>
      <w:r w:rsidRPr="00B44CF0">
        <w:rPr>
          <w:rFonts w:ascii="PT Astra Serif" w:hAnsi="PT Astra Serif"/>
        </w:rPr>
        <w:t xml:space="preserve">: </w:t>
      </w:r>
      <w:proofErr w:type="spellStart"/>
      <w:r w:rsidRPr="00B44CF0">
        <w:rPr>
          <w:rFonts w:ascii="PT Astra Serif" w:hAnsi="PT Astra Serif"/>
        </w:rPr>
        <w:t>г.Димитровграда</w:t>
      </w:r>
      <w:proofErr w:type="spellEnd"/>
      <w:r w:rsidRPr="00B44CF0">
        <w:rPr>
          <w:rFonts w:ascii="PT Astra Serif" w:hAnsi="PT Astra Serif"/>
        </w:rPr>
        <w:t xml:space="preserve">, </w:t>
      </w:r>
      <w:proofErr w:type="spellStart"/>
      <w:r w:rsidRPr="00B44CF0">
        <w:rPr>
          <w:rFonts w:ascii="PT Astra Serif" w:hAnsi="PT Astra Serif"/>
        </w:rPr>
        <w:t>г.Новоульяновска</w:t>
      </w:r>
      <w:proofErr w:type="spellEnd"/>
      <w:r w:rsidRPr="00B44CF0">
        <w:rPr>
          <w:rFonts w:ascii="PT Astra Serif" w:hAnsi="PT Astra Serif"/>
        </w:rPr>
        <w:t xml:space="preserve">, </w:t>
      </w:r>
      <w:proofErr w:type="spellStart"/>
      <w:r w:rsidRPr="00B44CF0">
        <w:rPr>
          <w:rFonts w:ascii="PT Astra Serif" w:hAnsi="PT Astra Serif"/>
          <w:i/>
        </w:rPr>
        <w:t>Базарносызганского</w:t>
      </w:r>
      <w:proofErr w:type="spellEnd"/>
      <w:r w:rsidRPr="00B44CF0">
        <w:rPr>
          <w:rFonts w:ascii="PT Astra Serif" w:hAnsi="PT Astra Serif"/>
          <w:i/>
        </w:rPr>
        <w:t xml:space="preserve">, </w:t>
      </w:r>
      <w:proofErr w:type="spellStart"/>
      <w:r w:rsidRPr="00B44CF0">
        <w:rPr>
          <w:rFonts w:ascii="PT Astra Serif" w:hAnsi="PT Astra Serif"/>
          <w:i/>
        </w:rPr>
        <w:t>Инзенского</w:t>
      </w:r>
      <w:proofErr w:type="spellEnd"/>
      <w:r w:rsidRPr="00B44CF0">
        <w:rPr>
          <w:rFonts w:ascii="PT Astra Serif" w:hAnsi="PT Astra Serif"/>
          <w:i/>
        </w:rPr>
        <w:t xml:space="preserve">, Радищевского и Сенгилеевского районов. </w:t>
      </w:r>
      <w:r w:rsidRPr="00B44CF0">
        <w:rPr>
          <w:rFonts w:ascii="PT Astra Serif" w:hAnsi="PT Astra Serif"/>
          <w:b/>
        </w:rPr>
        <w:t xml:space="preserve">Значительны рост за месяц произошёл в Вешкаймском </w:t>
      </w:r>
      <w:proofErr w:type="gramStart"/>
      <w:r w:rsidRPr="00B44CF0">
        <w:rPr>
          <w:rFonts w:ascii="PT Astra Serif" w:hAnsi="PT Astra Serif"/>
          <w:b/>
        </w:rPr>
        <w:t>районе</w:t>
      </w:r>
      <w:r w:rsidRPr="00B44CF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+</w:t>
      </w:r>
      <w:proofErr w:type="gramEnd"/>
      <w:r w:rsidRPr="00B44CF0">
        <w:rPr>
          <w:rFonts w:ascii="PT Astra Serif" w:hAnsi="PT Astra Serif"/>
        </w:rPr>
        <w:t xml:space="preserve"> 3 случая (за январь-май – смертельные случаи в результате ДТП отсутствовали). </w:t>
      </w:r>
    </w:p>
    <w:p w:rsidR="00676AE1" w:rsidRPr="00DA32FD" w:rsidRDefault="00676AE1" w:rsidP="00676AE1">
      <w:pPr>
        <w:spacing w:line="360" w:lineRule="auto"/>
        <w:ind w:firstLine="709"/>
        <w:jc w:val="both"/>
        <w:rPr>
          <w:rFonts w:ascii="PT Astra Serif" w:hAnsi="PT Astra Serif"/>
          <w:highlight w:val="yellow"/>
        </w:rPr>
      </w:pPr>
      <w:r w:rsidRPr="00B44CF0">
        <w:rPr>
          <w:rFonts w:ascii="PT Astra Serif" w:hAnsi="PT Astra Serif"/>
          <w:b/>
          <w:u w:val="single"/>
        </w:rPr>
        <w:t>«4.2. Демографическая потенциал».</w:t>
      </w:r>
      <w:r w:rsidRPr="00B44CF0">
        <w:rPr>
          <w:rFonts w:ascii="PT Astra Serif" w:hAnsi="PT Astra Serif"/>
          <w:b/>
        </w:rPr>
        <w:t xml:space="preserve"> В 16 муниципальных образованиях наблюдается рост рождаемости</w:t>
      </w:r>
      <w:r w:rsidRPr="00B44CF0">
        <w:rPr>
          <w:rFonts w:ascii="PT Astra Serif" w:hAnsi="PT Astra Serif"/>
        </w:rPr>
        <w:t>, самые высокие темпы в Павловском районе – 185,7% (или на 12 детей больше, чем в прошлом году). Самое большое снижение отмечается в Цильнинском районе – 63,0% (на 30 детей меньше, чем в прошлом году).</w:t>
      </w:r>
    </w:p>
    <w:p w:rsidR="00676AE1" w:rsidRPr="003D3F8C" w:rsidRDefault="00676AE1" w:rsidP="00676AE1">
      <w:pPr>
        <w:spacing w:line="360" w:lineRule="auto"/>
        <w:ind w:firstLine="709"/>
        <w:jc w:val="both"/>
        <w:rPr>
          <w:rFonts w:ascii="PT Astra Serif" w:hAnsi="PT Astra Serif"/>
        </w:rPr>
      </w:pPr>
      <w:r w:rsidRPr="003D3F8C">
        <w:rPr>
          <w:rFonts w:ascii="PT Astra Serif" w:hAnsi="PT Astra Serif"/>
        </w:rPr>
        <w:t xml:space="preserve">Рост смертности наблюдается в 12 муниципалитетах, </w:t>
      </w:r>
      <w:r w:rsidRPr="003D3F8C">
        <w:rPr>
          <w:rFonts w:ascii="PT Astra Serif" w:hAnsi="PT Astra Serif"/>
          <w:b/>
        </w:rPr>
        <w:t>наибольший рост произошёл в Майнском и Старомайнском районах – более 120%</w:t>
      </w:r>
      <w:r w:rsidRPr="003D3F8C">
        <w:rPr>
          <w:rFonts w:ascii="PT Astra Serif" w:hAnsi="PT Astra Serif"/>
        </w:rPr>
        <w:t xml:space="preserve"> к уровню аналогичного периода прошлого года. Самый большой коэффициент смертности остаётся в Карсунском районе (21,7 промилле).</w:t>
      </w:r>
    </w:p>
    <w:p w:rsidR="00676AE1" w:rsidRPr="00DA32FD" w:rsidRDefault="00676AE1" w:rsidP="00676AE1">
      <w:pPr>
        <w:spacing w:line="360" w:lineRule="auto"/>
        <w:ind w:firstLine="709"/>
        <w:jc w:val="both"/>
        <w:rPr>
          <w:rFonts w:ascii="PT Astra Serif" w:hAnsi="PT Astra Serif"/>
          <w:highlight w:val="yellow"/>
        </w:rPr>
      </w:pPr>
      <w:r w:rsidRPr="003D3F8C">
        <w:rPr>
          <w:rFonts w:ascii="PT Astra Serif" w:hAnsi="PT Astra Serif"/>
        </w:rPr>
        <w:t xml:space="preserve">В подразделе </w:t>
      </w:r>
      <w:r w:rsidRPr="003D3F8C">
        <w:rPr>
          <w:rFonts w:ascii="PT Astra Serif" w:hAnsi="PT Astra Serif"/>
          <w:b/>
        </w:rPr>
        <w:t>«4.3. Предоставление государственных и муниципальных услуг в электронной форме»</w:t>
      </w:r>
      <w:r w:rsidRPr="003D3F8C">
        <w:rPr>
          <w:rFonts w:ascii="PT Astra Serif" w:hAnsi="PT Astra Serif"/>
        </w:rPr>
        <w:t xml:space="preserve"> </w:t>
      </w:r>
      <w:r w:rsidRPr="003D3F8C">
        <w:rPr>
          <w:rFonts w:ascii="PT Astra Serif" w:hAnsi="PT Astra Serif"/>
          <w:b/>
        </w:rPr>
        <w:t>самая маленькая доля заявлений</w:t>
      </w:r>
      <w:r w:rsidRPr="003D3F8C">
        <w:rPr>
          <w:rFonts w:ascii="PT Astra Serif" w:hAnsi="PT Astra Serif"/>
        </w:rPr>
        <w:t xml:space="preserve"> о предоставлении муниципальных услуг, поданных </w:t>
      </w:r>
      <w:r w:rsidRPr="003D3F8C">
        <w:rPr>
          <w:rFonts w:ascii="PT Astra Serif" w:hAnsi="PT Astra Serif"/>
          <w:b/>
        </w:rPr>
        <w:t>в электронной форме</w:t>
      </w:r>
      <w:r w:rsidRPr="003D3F8C">
        <w:rPr>
          <w:rFonts w:ascii="PT Astra Serif" w:hAnsi="PT Astra Serif"/>
        </w:rPr>
        <w:t xml:space="preserve">, в общем числе заявлений о </w:t>
      </w:r>
      <w:r w:rsidRPr="00BD3264">
        <w:rPr>
          <w:rFonts w:ascii="PT Astra Serif" w:hAnsi="PT Astra Serif"/>
        </w:rPr>
        <w:t xml:space="preserve">предоставлении муниципальных услуг (за исключением, поданных через </w:t>
      </w:r>
      <w:proofErr w:type="spellStart"/>
      <w:r w:rsidRPr="00BD3264">
        <w:rPr>
          <w:rFonts w:ascii="PT Astra Serif" w:hAnsi="PT Astra Serif"/>
        </w:rPr>
        <w:t>ОГКУ</w:t>
      </w:r>
      <w:proofErr w:type="spellEnd"/>
      <w:r w:rsidRPr="00BD3264">
        <w:rPr>
          <w:rFonts w:ascii="PT Astra Serif" w:hAnsi="PT Astra Serif"/>
        </w:rPr>
        <w:t xml:space="preserve"> «Правительство для граждан») </w:t>
      </w:r>
      <w:r w:rsidRPr="00BD3264">
        <w:rPr>
          <w:rFonts w:ascii="PT Astra Serif" w:hAnsi="PT Astra Serif"/>
          <w:b/>
        </w:rPr>
        <w:t xml:space="preserve">в </w:t>
      </w:r>
      <w:r w:rsidRPr="00BD3264">
        <w:rPr>
          <w:rFonts w:ascii="PT Astra Serif" w:hAnsi="PT Astra Serif"/>
          <w:b/>
          <w:i/>
        </w:rPr>
        <w:t>Новоспасском</w:t>
      </w:r>
      <w:r w:rsidRPr="00BD3264">
        <w:rPr>
          <w:rFonts w:ascii="PT Astra Serif" w:hAnsi="PT Astra Serif"/>
          <w:b/>
        </w:rPr>
        <w:t xml:space="preserve"> (20,97%) и </w:t>
      </w:r>
      <w:r w:rsidRPr="00BD3264">
        <w:rPr>
          <w:rFonts w:ascii="PT Astra Serif" w:hAnsi="PT Astra Serif"/>
          <w:b/>
          <w:i/>
        </w:rPr>
        <w:t>Цильнинском районах</w:t>
      </w:r>
      <w:r w:rsidRPr="00BD3264">
        <w:rPr>
          <w:rFonts w:ascii="PT Astra Serif" w:hAnsi="PT Astra Serif"/>
          <w:b/>
        </w:rPr>
        <w:t xml:space="preserve"> (23,92%).</w:t>
      </w:r>
      <w:r w:rsidRPr="00BD3264">
        <w:rPr>
          <w:rFonts w:ascii="PT Astra Serif" w:hAnsi="PT Astra Serif"/>
        </w:rPr>
        <w:t xml:space="preserve"> </w:t>
      </w:r>
    </w:p>
    <w:p w:rsidR="00676AE1" w:rsidRPr="00BD3264" w:rsidRDefault="00676AE1" w:rsidP="00676AE1">
      <w:pPr>
        <w:spacing w:line="360" w:lineRule="auto"/>
        <w:ind w:firstLine="709"/>
        <w:jc w:val="both"/>
        <w:rPr>
          <w:rFonts w:ascii="PT Astra Serif" w:hAnsi="PT Astra Serif"/>
        </w:rPr>
      </w:pPr>
      <w:r w:rsidRPr="00BD3264">
        <w:rPr>
          <w:rFonts w:ascii="PT Astra Serif" w:hAnsi="PT Astra Serif"/>
          <w:b/>
        </w:rPr>
        <w:t>«4.4. Доступность образования».</w:t>
      </w:r>
      <w:r w:rsidRPr="00BD3264">
        <w:rPr>
          <w:rFonts w:ascii="PT Astra Serif" w:hAnsi="PT Astra Serif"/>
        </w:rPr>
        <w:t xml:space="preserve"> В данный блок включены показатели по охвату детей дополнительным образованием, отражённые в национальных проектах. Данные предоставляются по </w:t>
      </w:r>
      <w:proofErr w:type="spellStart"/>
      <w:r w:rsidRPr="00BD3264">
        <w:rPr>
          <w:rFonts w:ascii="PT Astra Serif" w:hAnsi="PT Astra Serif"/>
        </w:rPr>
        <w:t>АИС</w:t>
      </w:r>
      <w:proofErr w:type="spellEnd"/>
      <w:r w:rsidRPr="00BD3264">
        <w:rPr>
          <w:rFonts w:ascii="PT Astra Serif" w:hAnsi="PT Astra Serif"/>
        </w:rPr>
        <w:t xml:space="preserve"> «Навигатор дополнительного образования».</w:t>
      </w:r>
    </w:p>
    <w:p w:rsidR="00676AE1" w:rsidRPr="004B3AD3" w:rsidRDefault="00676AE1" w:rsidP="00676AE1">
      <w:pPr>
        <w:spacing w:line="360" w:lineRule="auto"/>
        <w:ind w:firstLine="709"/>
        <w:jc w:val="both"/>
        <w:rPr>
          <w:rFonts w:ascii="PT Astra Serif" w:hAnsi="PT Astra Serif"/>
        </w:rPr>
      </w:pPr>
      <w:r w:rsidRPr="004B3AD3">
        <w:rPr>
          <w:rFonts w:ascii="PT Astra Serif" w:hAnsi="PT Astra Serif"/>
        </w:rPr>
        <w:t xml:space="preserve">Самая большая доля детей </w:t>
      </w:r>
      <w:r w:rsidRPr="004B3AD3">
        <w:rPr>
          <w:rFonts w:ascii="PT Astra Serif" w:hAnsi="PT Astra Serif"/>
          <w:b/>
        </w:rPr>
        <w:t>в возрасте от 5 до 17 лет (включительно), охваченных дополнительным образованием</w:t>
      </w:r>
      <w:r w:rsidRPr="004B3AD3">
        <w:rPr>
          <w:rFonts w:ascii="PT Astra Serif" w:hAnsi="PT Astra Serif"/>
        </w:rPr>
        <w:t>, в Барышском районе – 89,5% и Базарно районе – 92,0%. Хуже всего ситуация в г. Новоульяновске – 40,1%. Согласно национальным проектам 81% детей должен быть охвачены</w:t>
      </w:r>
      <w:r>
        <w:rPr>
          <w:rFonts w:ascii="PT Astra Serif" w:hAnsi="PT Astra Serif"/>
        </w:rPr>
        <w:t xml:space="preserve"> дополнительным образованием, достигается в 9 МО.</w:t>
      </w:r>
    </w:p>
    <w:p w:rsidR="00676AE1" w:rsidRPr="00DA32FD" w:rsidRDefault="00676AE1" w:rsidP="00676AE1">
      <w:pPr>
        <w:spacing w:line="360" w:lineRule="auto"/>
        <w:ind w:firstLine="709"/>
        <w:jc w:val="both"/>
        <w:rPr>
          <w:rFonts w:ascii="PT Astra Serif" w:hAnsi="PT Astra Serif"/>
          <w:highlight w:val="yellow"/>
        </w:rPr>
      </w:pPr>
      <w:r w:rsidRPr="004B3AD3">
        <w:rPr>
          <w:rFonts w:ascii="PT Astra Serif" w:hAnsi="PT Astra Serif"/>
        </w:rPr>
        <w:t>Доля детей в возрасте от 5 до 17 лет (включительно), охваченных дополнительным образованием по естественно-научной и технической направленностям, больше всего в Павловском районе – 37,8%. Согласно нацпроекту значение данного показателя д</w:t>
      </w:r>
      <w:r w:rsidRPr="004B3AD3">
        <w:rPr>
          <w:rFonts w:ascii="PT Astra Serif" w:hAnsi="PT Astra Serif"/>
          <w:b/>
        </w:rPr>
        <w:t xml:space="preserve">олжно быть по итогам 2020 года не менее 20%. </w:t>
      </w:r>
      <w:r w:rsidRPr="004B3AD3">
        <w:rPr>
          <w:rFonts w:ascii="PT Astra Serif" w:hAnsi="PT Astra Serif"/>
        </w:rPr>
        <w:t xml:space="preserve">Среди муниципалитетов значение </w:t>
      </w:r>
      <w:r w:rsidRPr="004B3AD3">
        <w:rPr>
          <w:rFonts w:ascii="PT Astra Serif" w:hAnsi="PT Astra Serif"/>
          <w:b/>
        </w:rPr>
        <w:t xml:space="preserve">ниже установленного имеют 18 муниципалитетов. </w:t>
      </w:r>
      <w:r w:rsidRPr="004B3AD3">
        <w:rPr>
          <w:rFonts w:ascii="PT Astra Serif" w:hAnsi="PT Astra Serif"/>
        </w:rPr>
        <w:t>Наихудший результат в Карсунском районе – 3,7%.</w:t>
      </w:r>
    </w:p>
    <w:p w:rsidR="00676AE1" w:rsidRPr="00410776" w:rsidRDefault="00676AE1" w:rsidP="00676AE1">
      <w:pPr>
        <w:spacing w:line="360" w:lineRule="auto"/>
        <w:ind w:firstLine="709"/>
        <w:jc w:val="both"/>
        <w:rPr>
          <w:rFonts w:ascii="PT Astra Serif" w:hAnsi="PT Astra Serif"/>
        </w:rPr>
      </w:pPr>
      <w:r w:rsidRPr="004B3AD3">
        <w:rPr>
          <w:rFonts w:ascii="PT Astra Serif" w:hAnsi="PT Astra Serif"/>
        </w:rPr>
        <w:t xml:space="preserve">Доля детей с </w:t>
      </w:r>
      <w:proofErr w:type="spellStart"/>
      <w:r w:rsidRPr="004B3AD3">
        <w:rPr>
          <w:rFonts w:ascii="PT Astra Serif" w:hAnsi="PT Astra Serif"/>
        </w:rPr>
        <w:t>ОВЗ</w:t>
      </w:r>
      <w:proofErr w:type="spellEnd"/>
      <w:r w:rsidRPr="004B3AD3">
        <w:rPr>
          <w:rFonts w:ascii="PT Astra Serif" w:hAnsi="PT Astra Serif"/>
        </w:rPr>
        <w:t xml:space="preserve"> и детей с инвалидностью в возрасте от 5 до 17 лет (включительно), охваченных дополнительным образованием, должна </w:t>
      </w:r>
      <w:r w:rsidRPr="004B3AD3">
        <w:rPr>
          <w:rFonts w:ascii="PT Astra Serif" w:hAnsi="PT Astra Serif"/>
          <w:b/>
        </w:rPr>
        <w:t xml:space="preserve">составлять не менее 46% - данное значение достигают только 7 муниципалитетов. </w:t>
      </w:r>
      <w:r w:rsidRPr="004B3AD3">
        <w:rPr>
          <w:rFonts w:ascii="PT Astra Serif" w:hAnsi="PT Astra Serif"/>
          <w:b/>
        </w:rPr>
        <w:br/>
      </w:r>
      <w:r w:rsidRPr="00410776">
        <w:rPr>
          <w:rFonts w:ascii="PT Astra Serif" w:hAnsi="PT Astra Serif"/>
        </w:rPr>
        <w:t>В одном муниципалитете значение равно «0»: Радищевск</w:t>
      </w:r>
      <w:r>
        <w:rPr>
          <w:rFonts w:ascii="PT Astra Serif" w:hAnsi="PT Astra Serif"/>
        </w:rPr>
        <w:t>ий</w:t>
      </w:r>
      <w:r w:rsidRPr="00410776">
        <w:rPr>
          <w:rFonts w:ascii="PT Astra Serif" w:hAnsi="PT Astra Serif"/>
        </w:rPr>
        <w:t xml:space="preserve"> район. </w:t>
      </w:r>
    </w:p>
    <w:p w:rsidR="00676AE1" w:rsidRPr="00410776" w:rsidRDefault="00676AE1" w:rsidP="00676AE1">
      <w:pPr>
        <w:spacing w:line="360" w:lineRule="auto"/>
        <w:ind w:firstLine="709"/>
        <w:jc w:val="both"/>
        <w:rPr>
          <w:rFonts w:ascii="PT Astra Serif" w:hAnsi="PT Astra Serif"/>
          <w:b/>
          <w:u w:val="single"/>
        </w:rPr>
      </w:pPr>
      <w:r w:rsidRPr="00410776">
        <w:rPr>
          <w:rFonts w:ascii="PT Astra Serif" w:hAnsi="PT Astra Serif"/>
        </w:rPr>
        <w:t xml:space="preserve">По доле детей, </w:t>
      </w:r>
      <w:r w:rsidRPr="00410776">
        <w:rPr>
          <w:rFonts w:ascii="PT Astra Serif" w:hAnsi="PT Astra Serif"/>
          <w:b/>
        </w:rPr>
        <w:t xml:space="preserve">получивших сертификаты дополнительного образования, </w:t>
      </w:r>
      <w:r w:rsidRPr="00410776">
        <w:rPr>
          <w:rFonts w:ascii="PT Astra Serif" w:hAnsi="PT Astra Serif"/>
        </w:rPr>
        <w:t xml:space="preserve">в том числе сертификаты с номиналом, </w:t>
      </w:r>
      <w:r w:rsidRPr="00410776">
        <w:rPr>
          <w:rFonts w:ascii="PT Astra Serif" w:hAnsi="PT Astra Serif"/>
          <w:b/>
          <w:u w:val="single"/>
        </w:rPr>
        <w:t xml:space="preserve">наихудшее значение имеет Старокулаткинский район и г. Новоульяновск – менее 40%. </w:t>
      </w:r>
    </w:p>
    <w:p w:rsidR="00676AE1" w:rsidRPr="00410776" w:rsidRDefault="00676AE1" w:rsidP="00676AE1">
      <w:pPr>
        <w:spacing w:line="360" w:lineRule="auto"/>
        <w:ind w:firstLine="709"/>
        <w:jc w:val="both"/>
        <w:rPr>
          <w:rFonts w:ascii="PT Astra Serif" w:hAnsi="PT Astra Serif"/>
        </w:rPr>
      </w:pPr>
      <w:r w:rsidRPr="00410776">
        <w:rPr>
          <w:rFonts w:ascii="PT Astra Serif" w:hAnsi="PT Astra Serif"/>
          <w:b/>
          <w:u w:val="single"/>
          <w:lang w:val="en-US"/>
        </w:rPr>
        <w:t>V</w:t>
      </w:r>
      <w:r w:rsidRPr="00410776">
        <w:rPr>
          <w:rFonts w:ascii="PT Astra Serif" w:hAnsi="PT Astra Serif"/>
          <w:b/>
          <w:u w:val="single"/>
        </w:rPr>
        <w:t>. Блок «Развитие сельского хозяйства»</w:t>
      </w:r>
    </w:p>
    <w:p w:rsidR="00676AE1" w:rsidRPr="00410776" w:rsidRDefault="00676AE1" w:rsidP="00676AE1">
      <w:pPr>
        <w:spacing w:line="360" w:lineRule="auto"/>
        <w:ind w:firstLine="709"/>
        <w:jc w:val="both"/>
        <w:rPr>
          <w:rFonts w:ascii="PT Astra Serif" w:hAnsi="PT Astra Serif"/>
        </w:rPr>
      </w:pPr>
      <w:r w:rsidRPr="00410776">
        <w:rPr>
          <w:rFonts w:ascii="PT Astra Serif" w:hAnsi="PT Astra Serif"/>
          <w:b/>
          <w:i/>
        </w:rPr>
        <w:t xml:space="preserve">Майнский район </w:t>
      </w:r>
      <w:r w:rsidRPr="00410776">
        <w:rPr>
          <w:rFonts w:ascii="PT Astra Serif" w:hAnsi="PT Astra Serif"/>
        </w:rPr>
        <w:t xml:space="preserve">показывает самые </w:t>
      </w:r>
      <w:r w:rsidRPr="00410776">
        <w:rPr>
          <w:rFonts w:ascii="PT Astra Serif" w:hAnsi="PT Astra Serif"/>
          <w:b/>
        </w:rPr>
        <w:t>низкие темпы роста поголовья всех видов сельскохозяйственных животных в пересчёте на условное поголовье</w:t>
      </w:r>
      <w:r w:rsidRPr="00410776">
        <w:rPr>
          <w:rFonts w:ascii="PT Astra Serif" w:hAnsi="PT Astra Serif"/>
        </w:rPr>
        <w:t xml:space="preserve"> (58,6%).</w:t>
      </w:r>
    </w:p>
    <w:p w:rsidR="00676AE1" w:rsidRPr="00410776" w:rsidRDefault="00676AE1" w:rsidP="00676AE1">
      <w:pPr>
        <w:spacing w:line="360" w:lineRule="auto"/>
        <w:ind w:firstLine="709"/>
        <w:jc w:val="both"/>
        <w:rPr>
          <w:rFonts w:ascii="PT Astra Serif" w:hAnsi="PT Astra Serif"/>
        </w:rPr>
      </w:pPr>
      <w:r w:rsidRPr="00410776">
        <w:rPr>
          <w:rFonts w:ascii="PT Astra Serif" w:hAnsi="PT Astra Serif"/>
        </w:rPr>
        <w:t xml:space="preserve">По производству молока наихудший результат показал </w:t>
      </w:r>
      <w:r w:rsidRPr="00410776">
        <w:rPr>
          <w:rFonts w:ascii="PT Astra Serif" w:hAnsi="PT Astra Serif"/>
          <w:b/>
          <w:i/>
        </w:rPr>
        <w:t xml:space="preserve">Барышский </w:t>
      </w:r>
      <w:r w:rsidRPr="00410776">
        <w:rPr>
          <w:rFonts w:ascii="PT Astra Serif" w:hAnsi="PT Astra Serif"/>
        </w:rPr>
        <w:t>(49,6% к аналогичному периоду прошлого года)</w:t>
      </w:r>
      <w:r w:rsidRPr="00410776">
        <w:rPr>
          <w:rFonts w:ascii="PT Astra Serif" w:hAnsi="PT Astra Serif"/>
          <w:b/>
          <w:i/>
        </w:rPr>
        <w:t xml:space="preserve"> и Базарносызганский районы </w:t>
      </w:r>
      <w:r w:rsidRPr="00410776">
        <w:rPr>
          <w:rFonts w:ascii="PT Astra Serif" w:hAnsi="PT Astra Serif"/>
        </w:rPr>
        <w:t>(85,2%).</w:t>
      </w:r>
    </w:p>
    <w:p w:rsidR="00676AE1" w:rsidRPr="00410776" w:rsidRDefault="00676AE1" w:rsidP="00676AE1">
      <w:pPr>
        <w:spacing w:line="360" w:lineRule="auto"/>
        <w:ind w:firstLine="709"/>
        <w:jc w:val="both"/>
        <w:rPr>
          <w:rFonts w:ascii="PT Astra Serif" w:hAnsi="PT Astra Serif"/>
          <w:b/>
        </w:rPr>
      </w:pPr>
      <w:r w:rsidRPr="00410776">
        <w:rPr>
          <w:rFonts w:ascii="PT Astra Serif" w:hAnsi="PT Astra Serif"/>
          <w:b/>
        </w:rPr>
        <w:t>По реализации скота и птицы</w:t>
      </w:r>
      <w:r w:rsidRPr="00410776">
        <w:rPr>
          <w:rFonts w:ascii="PT Astra Serif" w:hAnsi="PT Astra Serif"/>
        </w:rPr>
        <w:t xml:space="preserve"> наихудшая ситуация в </w:t>
      </w:r>
      <w:r w:rsidRPr="00410776">
        <w:rPr>
          <w:rFonts w:ascii="PT Astra Serif" w:hAnsi="PT Astra Serif"/>
          <w:b/>
          <w:i/>
        </w:rPr>
        <w:t>Чердаклинском районе</w:t>
      </w:r>
      <w:r w:rsidRPr="00410776">
        <w:rPr>
          <w:rFonts w:ascii="PT Astra Serif" w:hAnsi="PT Astra Serif"/>
        </w:rPr>
        <w:t xml:space="preserve">, </w:t>
      </w:r>
      <w:r w:rsidRPr="00410776">
        <w:rPr>
          <w:rFonts w:ascii="PT Astra Serif" w:hAnsi="PT Astra Serif"/>
          <w:b/>
        </w:rPr>
        <w:t>объём реализации снизился на 68,6%.</w:t>
      </w:r>
    </w:p>
    <w:p w:rsidR="00676AE1" w:rsidRPr="00410776" w:rsidRDefault="00676AE1" w:rsidP="00676AE1">
      <w:pPr>
        <w:spacing w:line="360" w:lineRule="auto"/>
        <w:ind w:firstLine="709"/>
        <w:jc w:val="both"/>
        <w:rPr>
          <w:rFonts w:ascii="PT Astra Serif" w:hAnsi="PT Astra Serif"/>
        </w:rPr>
      </w:pPr>
      <w:r w:rsidRPr="00410776">
        <w:rPr>
          <w:rFonts w:ascii="PT Astra Serif" w:hAnsi="PT Astra Serif"/>
          <w:b/>
        </w:rPr>
        <w:t>За анализируемый период в 5 муниципалитетах отсутствуют принятые члены сельскохозяйственных потребительских кооперативов</w:t>
      </w:r>
      <w:r w:rsidRPr="00410776">
        <w:rPr>
          <w:rFonts w:ascii="PT Astra Serif" w:hAnsi="PT Astra Serif"/>
        </w:rPr>
        <w:t xml:space="preserve"> (кроме кредитных) в Ульяновской области из числа субъектов МСП, включая </w:t>
      </w:r>
      <w:proofErr w:type="spellStart"/>
      <w:r w:rsidRPr="00410776">
        <w:rPr>
          <w:rFonts w:ascii="PT Astra Serif" w:hAnsi="PT Astra Serif"/>
        </w:rPr>
        <w:t>ЛПХ</w:t>
      </w:r>
      <w:proofErr w:type="spellEnd"/>
      <w:r w:rsidRPr="00410776">
        <w:rPr>
          <w:rFonts w:ascii="PT Astra Serif" w:hAnsi="PT Astra Serif"/>
        </w:rPr>
        <w:t xml:space="preserve"> и </w:t>
      </w:r>
      <w:proofErr w:type="spellStart"/>
      <w:r w:rsidRPr="00410776">
        <w:rPr>
          <w:rFonts w:ascii="PT Astra Serif" w:hAnsi="PT Astra Serif"/>
        </w:rPr>
        <w:t>КФХ</w:t>
      </w:r>
      <w:proofErr w:type="spellEnd"/>
      <w:r w:rsidRPr="00410776">
        <w:rPr>
          <w:rFonts w:ascii="PT Astra Serif" w:hAnsi="PT Astra Serif"/>
        </w:rPr>
        <w:t xml:space="preserve">. </w:t>
      </w:r>
      <w:r w:rsidRPr="00410776">
        <w:rPr>
          <w:rFonts w:ascii="PT Astra Serif" w:hAnsi="PT Astra Serif"/>
        </w:rPr>
        <w:br/>
      </w:r>
      <w:r w:rsidRPr="00410776">
        <w:rPr>
          <w:rFonts w:ascii="PT Astra Serif" w:hAnsi="PT Astra Serif"/>
          <w:b/>
        </w:rPr>
        <w:t>В 2 муниципальных районах</w:t>
      </w:r>
      <w:r w:rsidRPr="00410776">
        <w:rPr>
          <w:rFonts w:ascii="PT Astra Serif" w:hAnsi="PT Astra Serif"/>
        </w:rPr>
        <w:t xml:space="preserve"> отсутствуют вновь созданные субъекты малого и среднего предпринимательства в сельском хозяйстве на территории Ульяновской области: Базарносызганский и Сенгилеевский районы.</w:t>
      </w:r>
    </w:p>
    <w:p w:rsidR="00676AE1" w:rsidRPr="00DA32FD" w:rsidRDefault="00676AE1" w:rsidP="00676AE1">
      <w:pPr>
        <w:spacing w:line="360" w:lineRule="auto"/>
        <w:ind w:firstLine="709"/>
        <w:jc w:val="both"/>
        <w:rPr>
          <w:rFonts w:ascii="PT Astra Serif" w:hAnsi="PT Astra Serif"/>
          <w:highlight w:val="yellow"/>
        </w:rPr>
      </w:pPr>
    </w:p>
    <w:p w:rsidR="00676AE1" w:rsidRPr="00410776" w:rsidRDefault="00676AE1" w:rsidP="00676AE1">
      <w:pPr>
        <w:spacing w:line="360" w:lineRule="auto"/>
        <w:ind w:firstLine="709"/>
        <w:jc w:val="both"/>
        <w:rPr>
          <w:rFonts w:ascii="PT Astra Serif" w:hAnsi="PT Astra Serif"/>
          <w:b/>
          <w:u w:val="single"/>
        </w:rPr>
      </w:pPr>
      <w:r w:rsidRPr="0036011F">
        <w:rPr>
          <w:rFonts w:ascii="PT Astra Serif" w:hAnsi="PT Astra Serif"/>
          <w:b/>
          <w:u w:val="single"/>
        </w:rPr>
        <w:t>О</w:t>
      </w:r>
      <w:r w:rsidRPr="00410776">
        <w:rPr>
          <w:rFonts w:ascii="PT Astra Serif" w:hAnsi="PT Astra Serif"/>
          <w:b/>
          <w:u w:val="single"/>
        </w:rPr>
        <w:t xml:space="preserve">сновная часть из анализируемого периода </w:t>
      </w:r>
      <w:r>
        <w:rPr>
          <w:rFonts w:ascii="PT Astra Serif" w:hAnsi="PT Astra Serif"/>
          <w:b/>
          <w:u w:val="single"/>
        </w:rPr>
        <w:t xml:space="preserve">(март-май) </w:t>
      </w:r>
      <w:r w:rsidRPr="00410776">
        <w:rPr>
          <w:rFonts w:ascii="PT Astra Serif" w:hAnsi="PT Astra Serif"/>
          <w:b/>
          <w:u w:val="single"/>
        </w:rPr>
        <w:t>проходила в</w:t>
      </w:r>
      <w:r>
        <w:rPr>
          <w:rFonts w:ascii="PT Astra Serif" w:hAnsi="PT Astra Serif"/>
          <w:b/>
          <w:u w:val="single"/>
        </w:rPr>
        <w:t> </w:t>
      </w:r>
      <w:r w:rsidRPr="00410776">
        <w:rPr>
          <w:rFonts w:ascii="PT Astra Serif" w:hAnsi="PT Astra Serif"/>
          <w:b/>
          <w:u w:val="single"/>
        </w:rPr>
        <w:t>достаточно жёстких ограничительных мерах, в связи с чем муниципалитет</w:t>
      </w:r>
      <w:r>
        <w:rPr>
          <w:rFonts w:ascii="PT Astra Serif" w:hAnsi="PT Astra Serif"/>
          <w:b/>
          <w:u w:val="single"/>
        </w:rPr>
        <w:t>ы</w:t>
      </w:r>
      <w:r w:rsidRPr="00410776">
        <w:rPr>
          <w:rFonts w:ascii="PT Astra Serif" w:hAnsi="PT Astra Serif"/>
          <w:b/>
          <w:u w:val="single"/>
        </w:rPr>
        <w:t xml:space="preserve"> только сейчас начинаю восстанавливать социально-экономическую ситуацию</w:t>
      </w:r>
      <w:r>
        <w:rPr>
          <w:rFonts w:ascii="PT Astra Serif" w:hAnsi="PT Astra Serif"/>
          <w:b/>
          <w:u w:val="single"/>
        </w:rPr>
        <w:t>. Настоящий рейтинг является промежуточным и показывает на какие основные моменты следует обратить внимание муниципальным образованиям Ульяновской области в настоящее время</w:t>
      </w:r>
      <w:r w:rsidRPr="00410776">
        <w:rPr>
          <w:rFonts w:ascii="PT Astra Serif" w:hAnsi="PT Astra Serif"/>
          <w:b/>
          <w:u w:val="single"/>
        </w:rPr>
        <w:t xml:space="preserve">. </w:t>
      </w:r>
    </w:p>
    <w:p w:rsidR="00EA1BB4" w:rsidRPr="0089698D" w:rsidRDefault="00EA1BB4" w:rsidP="00E554C6">
      <w:pPr>
        <w:ind w:firstLine="720"/>
        <w:jc w:val="both"/>
        <w:rPr>
          <w:rFonts w:ascii="PT Astra Serif" w:hAnsi="PT Astra Serif"/>
          <w:b/>
        </w:rPr>
      </w:pPr>
    </w:p>
    <w:p w:rsidR="007F0D7C" w:rsidRPr="0089698D" w:rsidRDefault="007F0D7C" w:rsidP="00E554C6">
      <w:pPr>
        <w:ind w:firstLine="720"/>
        <w:jc w:val="both"/>
        <w:rPr>
          <w:rFonts w:ascii="PT Astra Serif" w:hAnsi="PT Astra Serif"/>
          <w:b/>
        </w:rPr>
      </w:pPr>
    </w:p>
    <w:p w:rsidR="00EA1BB4" w:rsidRPr="0089698D" w:rsidRDefault="00EA1BB4" w:rsidP="00E554C6">
      <w:pPr>
        <w:ind w:firstLine="720"/>
        <w:jc w:val="both"/>
        <w:rPr>
          <w:rFonts w:ascii="PT Astra Serif" w:hAnsi="PT Astra Serif"/>
          <w:b/>
        </w:rPr>
      </w:pPr>
    </w:p>
    <w:p w:rsidR="00E51AFE" w:rsidRDefault="00A967A3" w:rsidP="00E554C6">
      <w:pPr>
        <w:jc w:val="both"/>
        <w:rPr>
          <w:rFonts w:ascii="PT Astra Serif" w:hAnsi="PT Astra Serif"/>
        </w:rPr>
      </w:pPr>
      <w:r w:rsidRPr="0089698D">
        <w:rPr>
          <w:rFonts w:ascii="PT Astra Serif" w:hAnsi="PT Astra Serif"/>
        </w:rPr>
        <w:t>Генеральн</w:t>
      </w:r>
      <w:r w:rsidR="004E1278" w:rsidRPr="0089698D">
        <w:rPr>
          <w:rFonts w:ascii="PT Astra Serif" w:hAnsi="PT Astra Serif"/>
        </w:rPr>
        <w:t>ый</w:t>
      </w:r>
      <w:r w:rsidRPr="0089698D">
        <w:rPr>
          <w:rFonts w:ascii="PT Astra Serif" w:hAnsi="PT Astra Serif"/>
        </w:rPr>
        <w:t xml:space="preserve"> директор</w:t>
      </w:r>
    </w:p>
    <w:p w:rsidR="00EA1BB4" w:rsidRPr="0089698D" w:rsidRDefault="00E51AFE" w:rsidP="00E554C6">
      <w:pPr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АНО</w:t>
      </w:r>
      <w:proofErr w:type="spellEnd"/>
      <w:r>
        <w:rPr>
          <w:rFonts w:ascii="PT Astra Serif" w:hAnsi="PT Astra Serif"/>
        </w:rPr>
        <w:t xml:space="preserve"> «</w:t>
      </w:r>
      <w:proofErr w:type="spellStart"/>
      <w:r>
        <w:rPr>
          <w:rFonts w:ascii="PT Astra Serif" w:hAnsi="PT Astra Serif"/>
        </w:rPr>
        <w:t>ЦСИ</w:t>
      </w:r>
      <w:proofErr w:type="spellEnd"/>
      <w:r>
        <w:rPr>
          <w:rFonts w:ascii="PT Astra Serif" w:hAnsi="PT Astra Serif"/>
        </w:rPr>
        <w:t xml:space="preserve"> Ульяновской области</w:t>
      </w:r>
      <w:r w:rsidR="00A65347" w:rsidRPr="0089698D">
        <w:rPr>
          <w:rFonts w:ascii="PT Astra Serif" w:hAnsi="PT Astra Serif"/>
        </w:rPr>
        <w:tab/>
      </w:r>
      <w:r w:rsidR="00A65347" w:rsidRPr="0089698D">
        <w:rPr>
          <w:rFonts w:ascii="PT Astra Serif" w:hAnsi="PT Astra Serif"/>
        </w:rPr>
        <w:tab/>
      </w:r>
      <w:r w:rsidR="00A65347" w:rsidRPr="0089698D">
        <w:rPr>
          <w:rFonts w:ascii="PT Astra Serif" w:hAnsi="PT Astra Serif"/>
        </w:rPr>
        <w:tab/>
      </w:r>
      <w:r w:rsidR="00A65347" w:rsidRPr="0089698D">
        <w:rPr>
          <w:rFonts w:ascii="PT Astra Serif" w:hAnsi="PT Astra Serif"/>
        </w:rPr>
        <w:tab/>
      </w:r>
      <w:r w:rsidR="00625DB1" w:rsidRPr="0089698D">
        <w:rPr>
          <w:rFonts w:ascii="PT Astra Serif" w:hAnsi="PT Astra Serif"/>
        </w:rPr>
        <w:t xml:space="preserve">       </w:t>
      </w:r>
      <w:r w:rsidR="004E1278" w:rsidRPr="0089698D">
        <w:rPr>
          <w:rFonts w:ascii="PT Astra Serif" w:hAnsi="PT Astra Serif"/>
        </w:rPr>
        <w:t xml:space="preserve">                    </w:t>
      </w:r>
      <w:r w:rsidR="00625DB1" w:rsidRPr="0089698D">
        <w:rPr>
          <w:rFonts w:ascii="PT Astra Serif" w:hAnsi="PT Astra Serif"/>
        </w:rPr>
        <w:t xml:space="preserve"> </w:t>
      </w:r>
      <w:proofErr w:type="spellStart"/>
      <w:r w:rsidR="004E1278" w:rsidRPr="0089698D">
        <w:rPr>
          <w:rFonts w:ascii="PT Astra Serif" w:hAnsi="PT Astra Serif"/>
        </w:rPr>
        <w:t>О</w:t>
      </w:r>
      <w:r w:rsidR="00EA1BB4" w:rsidRPr="0089698D">
        <w:rPr>
          <w:rFonts w:ascii="PT Astra Serif" w:hAnsi="PT Astra Serif"/>
        </w:rPr>
        <w:t>.</w:t>
      </w:r>
      <w:r w:rsidR="004E1278" w:rsidRPr="0089698D">
        <w:rPr>
          <w:rFonts w:ascii="PT Astra Serif" w:hAnsi="PT Astra Serif"/>
        </w:rPr>
        <w:t>В</w:t>
      </w:r>
      <w:r w:rsidR="00EA1BB4" w:rsidRPr="0089698D">
        <w:rPr>
          <w:rFonts w:ascii="PT Astra Serif" w:hAnsi="PT Astra Serif"/>
        </w:rPr>
        <w:t>.</w:t>
      </w:r>
      <w:r w:rsidR="004E1278" w:rsidRPr="0089698D">
        <w:rPr>
          <w:rFonts w:ascii="PT Astra Serif" w:hAnsi="PT Astra Serif"/>
        </w:rPr>
        <w:t>Асмус</w:t>
      </w:r>
      <w:proofErr w:type="spellEnd"/>
    </w:p>
    <w:p w:rsidR="00544339" w:rsidRDefault="00544339" w:rsidP="00E554C6">
      <w:pPr>
        <w:jc w:val="both"/>
        <w:rPr>
          <w:rFonts w:ascii="PT Astra Serif" w:hAnsi="PT Astra Serif"/>
          <w:sz w:val="20"/>
        </w:rPr>
      </w:pPr>
    </w:p>
    <w:p w:rsidR="00544339" w:rsidRDefault="00544339" w:rsidP="00E554C6">
      <w:pPr>
        <w:jc w:val="both"/>
        <w:rPr>
          <w:rFonts w:ascii="PT Astra Serif" w:hAnsi="PT Astra Serif"/>
          <w:sz w:val="20"/>
        </w:rPr>
      </w:pPr>
    </w:p>
    <w:p w:rsidR="00C83833" w:rsidRDefault="00C83833" w:rsidP="00E554C6">
      <w:pPr>
        <w:jc w:val="both"/>
        <w:rPr>
          <w:rFonts w:ascii="PT Astra Serif" w:hAnsi="PT Astra Serif"/>
          <w:sz w:val="20"/>
        </w:rPr>
      </w:pPr>
    </w:p>
    <w:p w:rsidR="00676AE1" w:rsidRDefault="00676AE1" w:rsidP="00E554C6">
      <w:pPr>
        <w:jc w:val="both"/>
        <w:rPr>
          <w:rFonts w:ascii="PT Astra Serif" w:hAnsi="PT Astra Serif"/>
          <w:sz w:val="20"/>
        </w:rPr>
      </w:pPr>
    </w:p>
    <w:p w:rsidR="00676AE1" w:rsidRDefault="00676AE1" w:rsidP="00E554C6">
      <w:pPr>
        <w:jc w:val="both"/>
        <w:rPr>
          <w:rFonts w:ascii="PT Astra Serif" w:hAnsi="PT Astra Serif"/>
          <w:sz w:val="20"/>
        </w:rPr>
      </w:pPr>
    </w:p>
    <w:p w:rsidR="00676AE1" w:rsidRDefault="00676AE1" w:rsidP="00E554C6">
      <w:pPr>
        <w:jc w:val="both"/>
        <w:rPr>
          <w:rFonts w:ascii="PT Astra Serif" w:hAnsi="PT Astra Serif"/>
          <w:sz w:val="20"/>
        </w:rPr>
      </w:pPr>
    </w:p>
    <w:p w:rsidR="00676AE1" w:rsidRDefault="00676AE1" w:rsidP="00E554C6">
      <w:pPr>
        <w:jc w:val="both"/>
        <w:rPr>
          <w:rFonts w:ascii="PT Astra Serif" w:hAnsi="PT Astra Serif"/>
          <w:sz w:val="20"/>
        </w:rPr>
      </w:pPr>
      <w:bookmarkStart w:id="0" w:name="_GoBack"/>
      <w:bookmarkEnd w:id="0"/>
    </w:p>
    <w:p w:rsidR="00676AE1" w:rsidRDefault="00676AE1" w:rsidP="00E554C6">
      <w:pPr>
        <w:jc w:val="both"/>
        <w:rPr>
          <w:rFonts w:ascii="PT Astra Serif" w:hAnsi="PT Astra Serif"/>
          <w:sz w:val="20"/>
        </w:rPr>
      </w:pPr>
    </w:p>
    <w:p w:rsidR="00676AE1" w:rsidRDefault="00676AE1" w:rsidP="00E554C6">
      <w:pPr>
        <w:jc w:val="both"/>
        <w:rPr>
          <w:rFonts w:ascii="PT Astra Serif" w:hAnsi="PT Astra Serif"/>
          <w:sz w:val="20"/>
        </w:rPr>
      </w:pPr>
    </w:p>
    <w:p w:rsidR="00C83833" w:rsidRDefault="00C83833" w:rsidP="00E554C6">
      <w:pPr>
        <w:jc w:val="both"/>
        <w:rPr>
          <w:rFonts w:ascii="PT Astra Serif" w:hAnsi="PT Astra Serif"/>
          <w:sz w:val="20"/>
        </w:rPr>
      </w:pPr>
    </w:p>
    <w:p w:rsidR="006A0DBA" w:rsidRPr="0089698D" w:rsidRDefault="004E1278" w:rsidP="00E554C6">
      <w:pPr>
        <w:jc w:val="both"/>
        <w:rPr>
          <w:rFonts w:ascii="PT Astra Serif" w:hAnsi="PT Astra Serif"/>
          <w:sz w:val="20"/>
        </w:rPr>
      </w:pPr>
      <w:proofErr w:type="spellStart"/>
      <w:r w:rsidRPr="0089698D">
        <w:rPr>
          <w:rFonts w:ascii="PT Astra Serif" w:hAnsi="PT Astra Serif"/>
          <w:sz w:val="20"/>
        </w:rPr>
        <w:t>Газизова</w:t>
      </w:r>
      <w:proofErr w:type="spellEnd"/>
      <w:r w:rsidR="006A0DBA" w:rsidRPr="0089698D">
        <w:rPr>
          <w:rFonts w:ascii="PT Astra Serif" w:hAnsi="PT Astra Serif"/>
          <w:sz w:val="20"/>
        </w:rPr>
        <w:t xml:space="preserve"> Ксения Михайловна</w:t>
      </w:r>
    </w:p>
    <w:p w:rsidR="006A0DBA" w:rsidRPr="0089698D" w:rsidRDefault="006A0DBA" w:rsidP="00E554C6">
      <w:pPr>
        <w:jc w:val="both"/>
        <w:rPr>
          <w:rFonts w:ascii="PT Astra Serif" w:hAnsi="PT Astra Serif"/>
          <w:sz w:val="20"/>
        </w:rPr>
      </w:pPr>
      <w:r w:rsidRPr="0089698D">
        <w:rPr>
          <w:rFonts w:ascii="PT Astra Serif" w:hAnsi="PT Astra Serif"/>
          <w:sz w:val="20"/>
        </w:rPr>
        <w:t>24</w:t>
      </w:r>
      <w:r w:rsidR="00C1311F" w:rsidRPr="0089698D">
        <w:rPr>
          <w:rFonts w:ascii="PT Astra Serif" w:hAnsi="PT Astra Serif"/>
          <w:sz w:val="20"/>
        </w:rPr>
        <w:t>-06-07</w:t>
      </w:r>
    </w:p>
    <w:sectPr w:rsidR="006A0DBA" w:rsidRPr="0089698D" w:rsidSect="00333477">
      <w:headerReference w:type="default" r:id="rId11"/>
      <w:pgSz w:w="11906" w:h="16838"/>
      <w:pgMar w:top="1134" w:right="567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EC" w:rsidRDefault="00B64DEC" w:rsidP="00EA1BB4">
      <w:r>
        <w:separator/>
      </w:r>
    </w:p>
  </w:endnote>
  <w:endnote w:type="continuationSeparator" w:id="0">
    <w:p w:rsidR="00B64DEC" w:rsidRDefault="00B64DEC" w:rsidP="00E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EC" w:rsidRDefault="00B64DEC" w:rsidP="00EA1BB4">
      <w:r>
        <w:separator/>
      </w:r>
    </w:p>
  </w:footnote>
  <w:footnote w:type="continuationSeparator" w:id="0">
    <w:p w:rsidR="00B64DEC" w:rsidRDefault="00B64DEC" w:rsidP="00EA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03" w:rsidRDefault="00043603" w:rsidP="00EA1B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76AE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16pt;visibility:visible" o:bullet="t">
        <v:imagedata r:id="rId1" o:title=""/>
      </v:shape>
    </w:pict>
  </w:numPicBullet>
  <w:numPicBullet w:numPicBulletId="1">
    <w:pict>
      <v:shape id="_x0000_i1031" type="#_x0000_t75" style="width:11pt;height:11pt;visibility:visible" o:bullet="t">
        <v:imagedata r:id="rId2" o:title=""/>
      </v:shape>
    </w:pict>
  </w:numPicBullet>
  <w:numPicBullet w:numPicBulletId="2">
    <w:pict>
      <v:shape id="_x0000_i1032" type="#_x0000_t75" style="width:11pt;height:11pt;visibility:visible" o:bullet="t">
        <v:imagedata r:id="rId3" o:title=""/>
      </v:shape>
    </w:pict>
  </w:numPicBullet>
  <w:abstractNum w:abstractNumId="0">
    <w:nsid w:val="04031C4D"/>
    <w:multiLevelType w:val="hybridMultilevel"/>
    <w:tmpl w:val="C80AABCA"/>
    <w:lvl w:ilvl="0" w:tplc="F7D2BD5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AF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A8C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DC3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06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B06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E5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AA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E7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F22D6C"/>
    <w:multiLevelType w:val="hybridMultilevel"/>
    <w:tmpl w:val="BDC4BB1E"/>
    <w:lvl w:ilvl="0" w:tplc="6E6ECD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D4297"/>
    <w:multiLevelType w:val="hybridMultilevel"/>
    <w:tmpl w:val="D584C96C"/>
    <w:lvl w:ilvl="0" w:tplc="D4127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325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0A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C4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20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AF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EF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EE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25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AC56587"/>
    <w:multiLevelType w:val="hybridMultilevel"/>
    <w:tmpl w:val="34480CBA"/>
    <w:lvl w:ilvl="0" w:tplc="E0D4CFFA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14F54"/>
    <w:multiLevelType w:val="hybridMultilevel"/>
    <w:tmpl w:val="90629522"/>
    <w:lvl w:ilvl="0" w:tplc="9F8AF7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542236"/>
    <w:multiLevelType w:val="hybridMultilevel"/>
    <w:tmpl w:val="466A9FB4"/>
    <w:lvl w:ilvl="0" w:tplc="26B07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E5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AF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81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26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86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58B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E3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EF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994095"/>
    <w:multiLevelType w:val="hybridMultilevel"/>
    <w:tmpl w:val="70DC43E8"/>
    <w:lvl w:ilvl="0" w:tplc="44F4B878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CF5227"/>
    <w:multiLevelType w:val="hybridMultilevel"/>
    <w:tmpl w:val="B94AC92E"/>
    <w:lvl w:ilvl="0" w:tplc="9CC6C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67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64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A5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AF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0D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85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C3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46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0E"/>
    <w:rsid w:val="00003A8C"/>
    <w:rsid w:val="000062B2"/>
    <w:rsid w:val="00006824"/>
    <w:rsid w:val="0001020C"/>
    <w:rsid w:val="000105E4"/>
    <w:rsid w:val="00010829"/>
    <w:rsid w:val="00014025"/>
    <w:rsid w:val="00014665"/>
    <w:rsid w:val="00014CE1"/>
    <w:rsid w:val="000179D2"/>
    <w:rsid w:val="00022C96"/>
    <w:rsid w:val="00023BB2"/>
    <w:rsid w:val="00026B78"/>
    <w:rsid w:val="0002728E"/>
    <w:rsid w:val="00030A1D"/>
    <w:rsid w:val="0003491B"/>
    <w:rsid w:val="00043603"/>
    <w:rsid w:val="000442FC"/>
    <w:rsid w:val="00047AD1"/>
    <w:rsid w:val="00047EA9"/>
    <w:rsid w:val="00050AC0"/>
    <w:rsid w:val="00050DCC"/>
    <w:rsid w:val="00052198"/>
    <w:rsid w:val="000559A3"/>
    <w:rsid w:val="00055F53"/>
    <w:rsid w:val="00062DC5"/>
    <w:rsid w:val="00062EBD"/>
    <w:rsid w:val="00065F93"/>
    <w:rsid w:val="00070D46"/>
    <w:rsid w:val="000710B6"/>
    <w:rsid w:val="00071E8E"/>
    <w:rsid w:val="000729CD"/>
    <w:rsid w:val="00072F07"/>
    <w:rsid w:val="0007602E"/>
    <w:rsid w:val="00077A92"/>
    <w:rsid w:val="00080820"/>
    <w:rsid w:val="000817D3"/>
    <w:rsid w:val="00081850"/>
    <w:rsid w:val="0008517F"/>
    <w:rsid w:val="00085344"/>
    <w:rsid w:val="0009117B"/>
    <w:rsid w:val="000925AA"/>
    <w:rsid w:val="00094B97"/>
    <w:rsid w:val="00095F56"/>
    <w:rsid w:val="000979CB"/>
    <w:rsid w:val="000A0C70"/>
    <w:rsid w:val="000A22C7"/>
    <w:rsid w:val="000A44FB"/>
    <w:rsid w:val="000A494F"/>
    <w:rsid w:val="000A7CC7"/>
    <w:rsid w:val="000B1F9E"/>
    <w:rsid w:val="000B3D57"/>
    <w:rsid w:val="000B5305"/>
    <w:rsid w:val="000B58A2"/>
    <w:rsid w:val="000B640B"/>
    <w:rsid w:val="000B66D5"/>
    <w:rsid w:val="000B682F"/>
    <w:rsid w:val="000C135E"/>
    <w:rsid w:val="000C1CF8"/>
    <w:rsid w:val="000C3B45"/>
    <w:rsid w:val="000C6E85"/>
    <w:rsid w:val="000C7BE4"/>
    <w:rsid w:val="000C7EBB"/>
    <w:rsid w:val="000D2FC7"/>
    <w:rsid w:val="000D6ADE"/>
    <w:rsid w:val="000D7901"/>
    <w:rsid w:val="000D7D8C"/>
    <w:rsid w:val="000E2A45"/>
    <w:rsid w:val="000E332D"/>
    <w:rsid w:val="000E35AB"/>
    <w:rsid w:val="000E46FB"/>
    <w:rsid w:val="000F2F03"/>
    <w:rsid w:val="000F36C0"/>
    <w:rsid w:val="000F4B2E"/>
    <w:rsid w:val="000F5EC3"/>
    <w:rsid w:val="000F689C"/>
    <w:rsid w:val="000F7160"/>
    <w:rsid w:val="000F7B32"/>
    <w:rsid w:val="00103F7C"/>
    <w:rsid w:val="00105125"/>
    <w:rsid w:val="0011031F"/>
    <w:rsid w:val="0011074B"/>
    <w:rsid w:val="001139B7"/>
    <w:rsid w:val="0011542F"/>
    <w:rsid w:val="00115710"/>
    <w:rsid w:val="00115F8C"/>
    <w:rsid w:val="00117D4E"/>
    <w:rsid w:val="0012117D"/>
    <w:rsid w:val="00121AFF"/>
    <w:rsid w:val="0012333A"/>
    <w:rsid w:val="0012348C"/>
    <w:rsid w:val="0012474D"/>
    <w:rsid w:val="001305C8"/>
    <w:rsid w:val="001363F0"/>
    <w:rsid w:val="00137DA8"/>
    <w:rsid w:val="00137DBF"/>
    <w:rsid w:val="0015136C"/>
    <w:rsid w:val="00151CA3"/>
    <w:rsid w:val="00153187"/>
    <w:rsid w:val="00155867"/>
    <w:rsid w:val="0015735A"/>
    <w:rsid w:val="001612CE"/>
    <w:rsid w:val="001655FE"/>
    <w:rsid w:val="00177E42"/>
    <w:rsid w:val="0018394C"/>
    <w:rsid w:val="00184ADD"/>
    <w:rsid w:val="00184CB5"/>
    <w:rsid w:val="00186663"/>
    <w:rsid w:val="00190C0A"/>
    <w:rsid w:val="00191E45"/>
    <w:rsid w:val="00193949"/>
    <w:rsid w:val="00194910"/>
    <w:rsid w:val="00196A02"/>
    <w:rsid w:val="00197B5D"/>
    <w:rsid w:val="001A0521"/>
    <w:rsid w:val="001A1263"/>
    <w:rsid w:val="001A12F6"/>
    <w:rsid w:val="001A3092"/>
    <w:rsid w:val="001A3D81"/>
    <w:rsid w:val="001A6789"/>
    <w:rsid w:val="001A6A0D"/>
    <w:rsid w:val="001A7977"/>
    <w:rsid w:val="001B016A"/>
    <w:rsid w:val="001B0218"/>
    <w:rsid w:val="001B2FCE"/>
    <w:rsid w:val="001B34EC"/>
    <w:rsid w:val="001B3BA5"/>
    <w:rsid w:val="001B3D39"/>
    <w:rsid w:val="001C005D"/>
    <w:rsid w:val="001C1B6A"/>
    <w:rsid w:val="001C2178"/>
    <w:rsid w:val="001C2B75"/>
    <w:rsid w:val="001C56AB"/>
    <w:rsid w:val="001C5776"/>
    <w:rsid w:val="001C5CDB"/>
    <w:rsid w:val="001C68A3"/>
    <w:rsid w:val="001C6EF3"/>
    <w:rsid w:val="001D108A"/>
    <w:rsid w:val="001D2D74"/>
    <w:rsid w:val="001D38D4"/>
    <w:rsid w:val="001D5111"/>
    <w:rsid w:val="001D535A"/>
    <w:rsid w:val="001D7585"/>
    <w:rsid w:val="001E2F77"/>
    <w:rsid w:val="001E3AAC"/>
    <w:rsid w:val="001E71D8"/>
    <w:rsid w:val="001F201A"/>
    <w:rsid w:val="00203924"/>
    <w:rsid w:val="00203A36"/>
    <w:rsid w:val="00203D6C"/>
    <w:rsid w:val="0020515D"/>
    <w:rsid w:val="00205EFF"/>
    <w:rsid w:val="00206565"/>
    <w:rsid w:val="00211C81"/>
    <w:rsid w:val="002139F8"/>
    <w:rsid w:val="00213CAD"/>
    <w:rsid w:val="00216910"/>
    <w:rsid w:val="00217915"/>
    <w:rsid w:val="00224453"/>
    <w:rsid w:val="002249F9"/>
    <w:rsid w:val="00224A7B"/>
    <w:rsid w:val="0023008D"/>
    <w:rsid w:val="0023632D"/>
    <w:rsid w:val="00236650"/>
    <w:rsid w:val="00240388"/>
    <w:rsid w:val="00244232"/>
    <w:rsid w:val="00245837"/>
    <w:rsid w:val="00255163"/>
    <w:rsid w:val="00260E91"/>
    <w:rsid w:val="00261317"/>
    <w:rsid w:val="0026233A"/>
    <w:rsid w:val="002625A9"/>
    <w:rsid w:val="00266E0E"/>
    <w:rsid w:val="00271E7A"/>
    <w:rsid w:val="00274417"/>
    <w:rsid w:val="00275F15"/>
    <w:rsid w:val="00276F94"/>
    <w:rsid w:val="00277909"/>
    <w:rsid w:val="002829BD"/>
    <w:rsid w:val="00283EDB"/>
    <w:rsid w:val="002874E8"/>
    <w:rsid w:val="002875A6"/>
    <w:rsid w:val="00295950"/>
    <w:rsid w:val="002A0CAD"/>
    <w:rsid w:val="002A7D1F"/>
    <w:rsid w:val="002B170F"/>
    <w:rsid w:val="002B3A1A"/>
    <w:rsid w:val="002B5260"/>
    <w:rsid w:val="002B59EB"/>
    <w:rsid w:val="002B59F8"/>
    <w:rsid w:val="002C043A"/>
    <w:rsid w:val="002C253D"/>
    <w:rsid w:val="002C4816"/>
    <w:rsid w:val="002C4859"/>
    <w:rsid w:val="002C4A81"/>
    <w:rsid w:val="002C5290"/>
    <w:rsid w:val="002D3A6A"/>
    <w:rsid w:val="002D5A65"/>
    <w:rsid w:val="002D73A5"/>
    <w:rsid w:val="002D7980"/>
    <w:rsid w:val="002E0251"/>
    <w:rsid w:val="002E2504"/>
    <w:rsid w:val="002E3331"/>
    <w:rsid w:val="002E5A4B"/>
    <w:rsid w:val="002E5FE6"/>
    <w:rsid w:val="002E7873"/>
    <w:rsid w:val="002F05D3"/>
    <w:rsid w:val="002F454A"/>
    <w:rsid w:val="002F535B"/>
    <w:rsid w:val="002F6E62"/>
    <w:rsid w:val="002F79DD"/>
    <w:rsid w:val="0030305D"/>
    <w:rsid w:val="00304E14"/>
    <w:rsid w:val="003075C2"/>
    <w:rsid w:val="00307B85"/>
    <w:rsid w:val="003101D2"/>
    <w:rsid w:val="0031162D"/>
    <w:rsid w:val="003122DE"/>
    <w:rsid w:val="0031262B"/>
    <w:rsid w:val="003128AF"/>
    <w:rsid w:val="00312A74"/>
    <w:rsid w:val="003165E8"/>
    <w:rsid w:val="0031668F"/>
    <w:rsid w:val="00316809"/>
    <w:rsid w:val="00322470"/>
    <w:rsid w:val="00324592"/>
    <w:rsid w:val="003248F0"/>
    <w:rsid w:val="00326455"/>
    <w:rsid w:val="0032676D"/>
    <w:rsid w:val="00333250"/>
    <w:rsid w:val="00333477"/>
    <w:rsid w:val="00333794"/>
    <w:rsid w:val="00333FCA"/>
    <w:rsid w:val="003351F1"/>
    <w:rsid w:val="00336017"/>
    <w:rsid w:val="00336BE6"/>
    <w:rsid w:val="00341C5A"/>
    <w:rsid w:val="003425D6"/>
    <w:rsid w:val="00345725"/>
    <w:rsid w:val="00346631"/>
    <w:rsid w:val="003467E4"/>
    <w:rsid w:val="0034737B"/>
    <w:rsid w:val="00351349"/>
    <w:rsid w:val="00351C4A"/>
    <w:rsid w:val="00354521"/>
    <w:rsid w:val="00354C57"/>
    <w:rsid w:val="00356CE5"/>
    <w:rsid w:val="0036166B"/>
    <w:rsid w:val="003626BF"/>
    <w:rsid w:val="00362FCE"/>
    <w:rsid w:val="003635F7"/>
    <w:rsid w:val="00373DF7"/>
    <w:rsid w:val="003748AE"/>
    <w:rsid w:val="00382F37"/>
    <w:rsid w:val="003849C5"/>
    <w:rsid w:val="0038645F"/>
    <w:rsid w:val="0038730E"/>
    <w:rsid w:val="003879F5"/>
    <w:rsid w:val="00391899"/>
    <w:rsid w:val="00392FCF"/>
    <w:rsid w:val="0039543A"/>
    <w:rsid w:val="003A12BF"/>
    <w:rsid w:val="003A215A"/>
    <w:rsid w:val="003A2E72"/>
    <w:rsid w:val="003A4243"/>
    <w:rsid w:val="003A51B8"/>
    <w:rsid w:val="003A5D6B"/>
    <w:rsid w:val="003B2881"/>
    <w:rsid w:val="003B60D8"/>
    <w:rsid w:val="003B6D41"/>
    <w:rsid w:val="003B7D85"/>
    <w:rsid w:val="003C1E9A"/>
    <w:rsid w:val="003C4797"/>
    <w:rsid w:val="003D4DA2"/>
    <w:rsid w:val="003D6E0E"/>
    <w:rsid w:val="003E3062"/>
    <w:rsid w:val="003E406B"/>
    <w:rsid w:val="003E5A78"/>
    <w:rsid w:val="003F66A2"/>
    <w:rsid w:val="003F6BB6"/>
    <w:rsid w:val="00402168"/>
    <w:rsid w:val="00402A35"/>
    <w:rsid w:val="004033DE"/>
    <w:rsid w:val="00403579"/>
    <w:rsid w:val="00403BAE"/>
    <w:rsid w:val="004055ED"/>
    <w:rsid w:val="004057FC"/>
    <w:rsid w:val="00406140"/>
    <w:rsid w:val="00406303"/>
    <w:rsid w:val="0040691C"/>
    <w:rsid w:val="00410C9F"/>
    <w:rsid w:val="0041184C"/>
    <w:rsid w:val="00412589"/>
    <w:rsid w:val="0041392F"/>
    <w:rsid w:val="00415084"/>
    <w:rsid w:val="00417916"/>
    <w:rsid w:val="00421EBA"/>
    <w:rsid w:val="0042300E"/>
    <w:rsid w:val="004233E8"/>
    <w:rsid w:val="00425376"/>
    <w:rsid w:val="00425E16"/>
    <w:rsid w:val="00425E1E"/>
    <w:rsid w:val="004302F5"/>
    <w:rsid w:val="00431AAA"/>
    <w:rsid w:val="00437D15"/>
    <w:rsid w:val="00437E8D"/>
    <w:rsid w:val="00441CA4"/>
    <w:rsid w:val="004453AF"/>
    <w:rsid w:val="00446873"/>
    <w:rsid w:val="00447012"/>
    <w:rsid w:val="00451A09"/>
    <w:rsid w:val="00451F0B"/>
    <w:rsid w:val="00455F21"/>
    <w:rsid w:val="0045744D"/>
    <w:rsid w:val="0046154D"/>
    <w:rsid w:val="00463FD3"/>
    <w:rsid w:val="00464494"/>
    <w:rsid w:val="004649B6"/>
    <w:rsid w:val="00466545"/>
    <w:rsid w:val="00467E54"/>
    <w:rsid w:val="004701C8"/>
    <w:rsid w:val="00473205"/>
    <w:rsid w:val="00473F81"/>
    <w:rsid w:val="00474E26"/>
    <w:rsid w:val="00475C36"/>
    <w:rsid w:val="0047679D"/>
    <w:rsid w:val="0047760C"/>
    <w:rsid w:val="00481C7F"/>
    <w:rsid w:val="00482BD1"/>
    <w:rsid w:val="00483ECE"/>
    <w:rsid w:val="00484734"/>
    <w:rsid w:val="00485CA9"/>
    <w:rsid w:val="00486AA0"/>
    <w:rsid w:val="00490FFC"/>
    <w:rsid w:val="00491D54"/>
    <w:rsid w:val="00494034"/>
    <w:rsid w:val="00494CCF"/>
    <w:rsid w:val="00495B7B"/>
    <w:rsid w:val="00495ED8"/>
    <w:rsid w:val="004976C8"/>
    <w:rsid w:val="004A1155"/>
    <w:rsid w:val="004A141B"/>
    <w:rsid w:val="004A4B5A"/>
    <w:rsid w:val="004A63AD"/>
    <w:rsid w:val="004B142F"/>
    <w:rsid w:val="004B2DA2"/>
    <w:rsid w:val="004B3878"/>
    <w:rsid w:val="004B7AEE"/>
    <w:rsid w:val="004B7EA4"/>
    <w:rsid w:val="004C3C67"/>
    <w:rsid w:val="004C41D9"/>
    <w:rsid w:val="004C4B22"/>
    <w:rsid w:val="004C6E7F"/>
    <w:rsid w:val="004D5491"/>
    <w:rsid w:val="004D55D7"/>
    <w:rsid w:val="004E074B"/>
    <w:rsid w:val="004E0E01"/>
    <w:rsid w:val="004E1278"/>
    <w:rsid w:val="004E197E"/>
    <w:rsid w:val="004E2221"/>
    <w:rsid w:val="004E2226"/>
    <w:rsid w:val="004E3893"/>
    <w:rsid w:val="004E3FF5"/>
    <w:rsid w:val="004E4AF7"/>
    <w:rsid w:val="004E7BE7"/>
    <w:rsid w:val="004F2225"/>
    <w:rsid w:val="004F2F93"/>
    <w:rsid w:val="004F69D4"/>
    <w:rsid w:val="004F715B"/>
    <w:rsid w:val="004F7DC4"/>
    <w:rsid w:val="00501CFD"/>
    <w:rsid w:val="0050433C"/>
    <w:rsid w:val="00505A4C"/>
    <w:rsid w:val="00514F70"/>
    <w:rsid w:val="00515EDC"/>
    <w:rsid w:val="00517B1F"/>
    <w:rsid w:val="005214F4"/>
    <w:rsid w:val="005234E4"/>
    <w:rsid w:val="00525D45"/>
    <w:rsid w:val="005315C1"/>
    <w:rsid w:val="005338BE"/>
    <w:rsid w:val="00536844"/>
    <w:rsid w:val="00537139"/>
    <w:rsid w:val="0054068B"/>
    <w:rsid w:val="00544339"/>
    <w:rsid w:val="0055045F"/>
    <w:rsid w:val="00550AC8"/>
    <w:rsid w:val="005555B5"/>
    <w:rsid w:val="00562251"/>
    <w:rsid w:val="00562408"/>
    <w:rsid w:val="00565E81"/>
    <w:rsid w:val="005668EA"/>
    <w:rsid w:val="0056694B"/>
    <w:rsid w:val="005670DC"/>
    <w:rsid w:val="00571EBA"/>
    <w:rsid w:val="00574313"/>
    <w:rsid w:val="00574464"/>
    <w:rsid w:val="00581C5E"/>
    <w:rsid w:val="00583276"/>
    <w:rsid w:val="00583D51"/>
    <w:rsid w:val="00584982"/>
    <w:rsid w:val="005862C2"/>
    <w:rsid w:val="00586776"/>
    <w:rsid w:val="00592BC6"/>
    <w:rsid w:val="00595B71"/>
    <w:rsid w:val="00596525"/>
    <w:rsid w:val="005A075A"/>
    <w:rsid w:val="005A0A40"/>
    <w:rsid w:val="005A12CA"/>
    <w:rsid w:val="005A5381"/>
    <w:rsid w:val="005A5617"/>
    <w:rsid w:val="005A6FFD"/>
    <w:rsid w:val="005A731A"/>
    <w:rsid w:val="005B212F"/>
    <w:rsid w:val="005B24DB"/>
    <w:rsid w:val="005B5AA9"/>
    <w:rsid w:val="005B6174"/>
    <w:rsid w:val="005D117B"/>
    <w:rsid w:val="005D1CE7"/>
    <w:rsid w:val="005D27DB"/>
    <w:rsid w:val="005D2AB7"/>
    <w:rsid w:val="005D593B"/>
    <w:rsid w:val="005D640A"/>
    <w:rsid w:val="005D7BA0"/>
    <w:rsid w:val="005D7BE2"/>
    <w:rsid w:val="005E1C82"/>
    <w:rsid w:val="005E26FC"/>
    <w:rsid w:val="005E7121"/>
    <w:rsid w:val="005F42E3"/>
    <w:rsid w:val="005F53F2"/>
    <w:rsid w:val="00600304"/>
    <w:rsid w:val="00605AB8"/>
    <w:rsid w:val="00607E84"/>
    <w:rsid w:val="0061150E"/>
    <w:rsid w:val="00620801"/>
    <w:rsid w:val="00621866"/>
    <w:rsid w:val="0062587A"/>
    <w:rsid w:val="00625DB1"/>
    <w:rsid w:val="00627192"/>
    <w:rsid w:val="00632229"/>
    <w:rsid w:val="00635F47"/>
    <w:rsid w:val="00636D43"/>
    <w:rsid w:val="00637304"/>
    <w:rsid w:val="006377BD"/>
    <w:rsid w:val="006454E6"/>
    <w:rsid w:val="00646D46"/>
    <w:rsid w:val="00646F9E"/>
    <w:rsid w:val="0064717A"/>
    <w:rsid w:val="006476B6"/>
    <w:rsid w:val="0065308E"/>
    <w:rsid w:val="00654C2C"/>
    <w:rsid w:val="00655197"/>
    <w:rsid w:val="006600E2"/>
    <w:rsid w:val="00662083"/>
    <w:rsid w:val="00663274"/>
    <w:rsid w:val="0066388C"/>
    <w:rsid w:val="00674FB9"/>
    <w:rsid w:val="00675227"/>
    <w:rsid w:val="00676AE1"/>
    <w:rsid w:val="00676CCF"/>
    <w:rsid w:val="0068078F"/>
    <w:rsid w:val="0068340A"/>
    <w:rsid w:val="006857B4"/>
    <w:rsid w:val="0068728F"/>
    <w:rsid w:val="006924AF"/>
    <w:rsid w:val="0069390D"/>
    <w:rsid w:val="006952EE"/>
    <w:rsid w:val="006971A2"/>
    <w:rsid w:val="006A0DBA"/>
    <w:rsid w:val="006B1DB8"/>
    <w:rsid w:val="006B2E4A"/>
    <w:rsid w:val="006B40CC"/>
    <w:rsid w:val="006C21F0"/>
    <w:rsid w:val="006C5C4F"/>
    <w:rsid w:val="006C6300"/>
    <w:rsid w:val="006C6CBA"/>
    <w:rsid w:val="006D1119"/>
    <w:rsid w:val="006D7682"/>
    <w:rsid w:val="006E31B2"/>
    <w:rsid w:val="006E45F2"/>
    <w:rsid w:val="006E7521"/>
    <w:rsid w:val="006F5DB1"/>
    <w:rsid w:val="007012D0"/>
    <w:rsid w:val="00705FD2"/>
    <w:rsid w:val="00706123"/>
    <w:rsid w:val="00706AD9"/>
    <w:rsid w:val="00706C93"/>
    <w:rsid w:val="00707025"/>
    <w:rsid w:val="007101F2"/>
    <w:rsid w:val="007105F1"/>
    <w:rsid w:val="0071420C"/>
    <w:rsid w:val="007165C4"/>
    <w:rsid w:val="00717A5E"/>
    <w:rsid w:val="00720D43"/>
    <w:rsid w:val="00724605"/>
    <w:rsid w:val="00726262"/>
    <w:rsid w:val="00730A92"/>
    <w:rsid w:val="007315E1"/>
    <w:rsid w:val="0073251C"/>
    <w:rsid w:val="00733074"/>
    <w:rsid w:val="007332BD"/>
    <w:rsid w:val="00737A8A"/>
    <w:rsid w:val="00742186"/>
    <w:rsid w:val="00747919"/>
    <w:rsid w:val="00747A54"/>
    <w:rsid w:val="0075049B"/>
    <w:rsid w:val="007507F6"/>
    <w:rsid w:val="00752A89"/>
    <w:rsid w:val="007532D1"/>
    <w:rsid w:val="007539F4"/>
    <w:rsid w:val="00755ACE"/>
    <w:rsid w:val="0076180E"/>
    <w:rsid w:val="00762DFF"/>
    <w:rsid w:val="00763D29"/>
    <w:rsid w:val="00764B5D"/>
    <w:rsid w:val="007652C4"/>
    <w:rsid w:val="00765BA5"/>
    <w:rsid w:val="00766910"/>
    <w:rsid w:val="00770459"/>
    <w:rsid w:val="00770C35"/>
    <w:rsid w:val="00771631"/>
    <w:rsid w:val="00772501"/>
    <w:rsid w:val="00773B88"/>
    <w:rsid w:val="0077478F"/>
    <w:rsid w:val="00775B16"/>
    <w:rsid w:val="00776251"/>
    <w:rsid w:val="00776ADA"/>
    <w:rsid w:val="00782422"/>
    <w:rsid w:val="00782B6B"/>
    <w:rsid w:val="00785C99"/>
    <w:rsid w:val="0079372F"/>
    <w:rsid w:val="007956A9"/>
    <w:rsid w:val="007A550A"/>
    <w:rsid w:val="007A7CD6"/>
    <w:rsid w:val="007B054C"/>
    <w:rsid w:val="007B58D8"/>
    <w:rsid w:val="007B700F"/>
    <w:rsid w:val="007C26CA"/>
    <w:rsid w:val="007C28B2"/>
    <w:rsid w:val="007C4249"/>
    <w:rsid w:val="007C4682"/>
    <w:rsid w:val="007C7B97"/>
    <w:rsid w:val="007D28C9"/>
    <w:rsid w:val="007D5D30"/>
    <w:rsid w:val="007E26BF"/>
    <w:rsid w:val="007F0618"/>
    <w:rsid w:val="007F0D7C"/>
    <w:rsid w:val="007F4540"/>
    <w:rsid w:val="007F6B6D"/>
    <w:rsid w:val="00800B7C"/>
    <w:rsid w:val="008015DD"/>
    <w:rsid w:val="00803F20"/>
    <w:rsid w:val="00806248"/>
    <w:rsid w:val="0080761E"/>
    <w:rsid w:val="008105BA"/>
    <w:rsid w:val="00810FAB"/>
    <w:rsid w:val="008139B1"/>
    <w:rsid w:val="008204EF"/>
    <w:rsid w:val="0082373B"/>
    <w:rsid w:val="00824F7C"/>
    <w:rsid w:val="00825879"/>
    <w:rsid w:val="00827916"/>
    <w:rsid w:val="00832479"/>
    <w:rsid w:val="00837226"/>
    <w:rsid w:val="00840E38"/>
    <w:rsid w:val="00846645"/>
    <w:rsid w:val="00846778"/>
    <w:rsid w:val="00846B4F"/>
    <w:rsid w:val="0085085C"/>
    <w:rsid w:val="0085091C"/>
    <w:rsid w:val="008536F1"/>
    <w:rsid w:val="00862CB2"/>
    <w:rsid w:val="00864DFD"/>
    <w:rsid w:val="008655DB"/>
    <w:rsid w:val="00865AC5"/>
    <w:rsid w:val="0087218A"/>
    <w:rsid w:val="008736DA"/>
    <w:rsid w:val="00887EA8"/>
    <w:rsid w:val="00891937"/>
    <w:rsid w:val="00891EC6"/>
    <w:rsid w:val="0089698D"/>
    <w:rsid w:val="00897D61"/>
    <w:rsid w:val="008A0398"/>
    <w:rsid w:val="008A25C7"/>
    <w:rsid w:val="008A2A14"/>
    <w:rsid w:val="008A3850"/>
    <w:rsid w:val="008A5C04"/>
    <w:rsid w:val="008B0F14"/>
    <w:rsid w:val="008B2402"/>
    <w:rsid w:val="008B4EDA"/>
    <w:rsid w:val="008B5A2F"/>
    <w:rsid w:val="008B795A"/>
    <w:rsid w:val="008B7D01"/>
    <w:rsid w:val="008C198A"/>
    <w:rsid w:val="008C269A"/>
    <w:rsid w:val="008C6BAB"/>
    <w:rsid w:val="008D0363"/>
    <w:rsid w:val="008D09EE"/>
    <w:rsid w:val="008E3DBD"/>
    <w:rsid w:val="008E6E45"/>
    <w:rsid w:val="008F01DF"/>
    <w:rsid w:val="008F7555"/>
    <w:rsid w:val="00903AF4"/>
    <w:rsid w:val="00906014"/>
    <w:rsid w:val="009066A5"/>
    <w:rsid w:val="00906B2C"/>
    <w:rsid w:val="00907506"/>
    <w:rsid w:val="009102C9"/>
    <w:rsid w:val="00912F89"/>
    <w:rsid w:val="00920525"/>
    <w:rsid w:val="00920FCE"/>
    <w:rsid w:val="00921D53"/>
    <w:rsid w:val="00923322"/>
    <w:rsid w:val="00924ACB"/>
    <w:rsid w:val="00924E4D"/>
    <w:rsid w:val="0092561B"/>
    <w:rsid w:val="00925636"/>
    <w:rsid w:val="0092629B"/>
    <w:rsid w:val="00927595"/>
    <w:rsid w:val="009333BA"/>
    <w:rsid w:val="009341B3"/>
    <w:rsid w:val="00936BCA"/>
    <w:rsid w:val="009425FD"/>
    <w:rsid w:val="00943D8B"/>
    <w:rsid w:val="00944A78"/>
    <w:rsid w:val="009466E3"/>
    <w:rsid w:val="00947838"/>
    <w:rsid w:val="009506E7"/>
    <w:rsid w:val="00951992"/>
    <w:rsid w:val="009538EF"/>
    <w:rsid w:val="00954152"/>
    <w:rsid w:val="0095512C"/>
    <w:rsid w:val="009552BB"/>
    <w:rsid w:val="00956573"/>
    <w:rsid w:val="0096046A"/>
    <w:rsid w:val="00964774"/>
    <w:rsid w:val="009657A9"/>
    <w:rsid w:val="009671D3"/>
    <w:rsid w:val="0097015E"/>
    <w:rsid w:val="00972F78"/>
    <w:rsid w:val="0097550B"/>
    <w:rsid w:val="00980065"/>
    <w:rsid w:val="00984281"/>
    <w:rsid w:val="00986C9A"/>
    <w:rsid w:val="00987856"/>
    <w:rsid w:val="00993602"/>
    <w:rsid w:val="00996554"/>
    <w:rsid w:val="009971B3"/>
    <w:rsid w:val="009A03B5"/>
    <w:rsid w:val="009A0803"/>
    <w:rsid w:val="009A1DB1"/>
    <w:rsid w:val="009A3449"/>
    <w:rsid w:val="009A51CD"/>
    <w:rsid w:val="009A5699"/>
    <w:rsid w:val="009A596C"/>
    <w:rsid w:val="009B00BA"/>
    <w:rsid w:val="009B054C"/>
    <w:rsid w:val="009B0CA6"/>
    <w:rsid w:val="009B5278"/>
    <w:rsid w:val="009B5EF1"/>
    <w:rsid w:val="009B65CC"/>
    <w:rsid w:val="009B7907"/>
    <w:rsid w:val="009C0953"/>
    <w:rsid w:val="009C1899"/>
    <w:rsid w:val="009C46CE"/>
    <w:rsid w:val="009C5470"/>
    <w:rsid w:val="009C58D3"/>
    <w:rsid w:val="009C743F"/>
    <w:rsid w:val="009D239F"/>
    <w:rsid w:val="009D2E35"/>
    <w:rsid w:val="009D31BC"/>
    <w:rsid w:val="009D745E"/>
    <w:rsid w:val="009E2813"/>
    <w:rsid w:val="009E36AB"/>
    <w:rsid w:val="009E4023"/>
    <w:rsid w:val="009E4736"/>
    <w:rsid w:val="009F1201"/>
    <w:rsid w:val="009F1DF4"/>
    <w:rsid w:val="009F24AB"/>
    <w:rsid w:val="009F2B1E"/>
    <w:rsid w:val="009F3B33"/>
    <w:rsid w:val="00A00656"/>
    <w:rsid w:val="00A05697"/>
    <w:rsid w:val="00A074E4"/>
    <w:rsid w:val="00A07EE0"/>
    <w:rsid w:val="00A10158"/>
    <w:rsid w:val="00A1324D"/>
    <w:rsid w:val="00A143B2"/>
    <w:rsid w:val="00A153C4"/>
    <w:rsid w:val="00A2019D"/>
    <w:rsid w:val="00A20832"/>
    <w:rsid w:val="00A211A8"/>
    <w:rsid w:val="00A221B1"/>
    <w:rsid w:val="00A223F7"/>
    <w:rsid w:val="00A2356F"/>
    <w:rsid w:val="00A245A6"/>
    <w:rsid w:val="00A3176D"/>
    <w:rsid w:val="00A32DFC"/>
    <w:rsid w:val="00A335A9"/>
    <w:rsid w:val="00A33F01"/>
    <w:rsid w:val="00A37608"/>
    <w:rsid w:val="00A37762"/>
    <w:rsid w:val="00A40473"/>
    <w:rsid w:val="00A41679"/>
    <w:rsid w:val="00A45B8C"/>
    <w:rsid w:val="00A507FF"/>
    <w:rsid w:val="00A51591"/>
    <w:rsid w:val="00A5576D"/>
    <w:rsid w:val="00A61DDC"/>
    <w:rsid w:val="00A65347"/>
    <w:rsid w:val="00A73457"/>
    <w:rsid w:val="00A7580E"/>
    <w:rsid w:val="00A75B43"/>
    <w:rsid w:val="00A76E28"/>
    <w:rsid w:val="00A824C2"/>
    <w:rsid w:val="00A8423F"/>
    <w:rsid w:val="00A87935"/>
    <w:rsid w:val="00A940B2"/>
    <w:rsid w:val="00A94AF1"/>
    <w:rsid w:val="00A967A3"/>
    <w:rsid w:val="00AB1752"/>
    <w:rsid w:val="00AB199F"/>
    <w:rsid w:val="00AB2E9B"/>
    <w:rsid w:val="00AB547E"/>
    <w:rsid w:val="00AB55B3"/>
    <w:rsid w:val="00AC1EC0"/>
    <w:rsid w:val="00AC2B19"/>
    <w:rsid w:val="00AC44B9"/>
    <w:rsid w:val="00AC6394"/>
    <w:rsid w:val="00AD25F6"/>
    <w:rsid w:val="00AE00E2"/>
    <w:rsid w:val="00AE4E98"/>
    <w:rsid w:val="00AE537B"/>
    <w:rsid w:val="00AE537F"/>
    <w:rsid w:val="00AE71FC"/>
    <w:rsid w:val="00AF094E"/>
    <w:rsid w:val="00AF114A"/>
    <w:rsid w:val="00AF37E1"/>
    <w:rsid w:val="00B01FA5"/>
    <w:rsid w:val="00B026B9"/>
    <w:rsid w:val="00B05E47"/>
    <w:rsid w:val="00B10E0B"/>
    <w:rsid w:val="00B127F0"/>
    <w:rsid w:val="00B17F35"/>
    <w:rsid w:val="00B2142E"/>
    <w:rsid w:val="00B22ED2"/>
    <w:rsid w:val="00B232D9"/>
    <w:rsid w:val="00B234F9"/>
    <w:rsid w:val="00B23DD7"/>
    <w:rsid w:val="00B24EC6"/>
    <w:rsid w:val="00B37F5F"/>
    <w:rsid w:val="00B41A8D"/>
    <w:rsid w:val="00B41FFC"/>
    <w:rsid w:val="00B43A05"/>
    <w:rsid w:val="00B50544"/>
    <w:rsid w:val="00B5157A"/>
    <w:rsid w:val="00B54D30"/>
    <w:rsid w:val="00B57165"/>
    <w:rsid w:val="00B619A3"/>
    <w:rsid w:val="00B64DEC"/>
    <w:rsid w:val="00B67517"/>
    <w:rsid w:val="00B70130"/>
    <w:rsid w:val="00B73BAF"/>
    <w:rsid w:val="00B74B41"/>
    <w:rsid w:val="00B75D12"/>
    <w:rsid w:val="00B804AE"/>
    <w:rsid w:val="00B80C30"/>
    <w:rsid w:val="00B8288F"/>
    <w:rsid w:val="00B8309C"/>
    <w:rsid w:val="00B833CD"/>
    <w:rsid w:val="00B84E65"/>
    <w:rsid w:val="00B84EBA"/>
    <w:rsid w:val="00B84FD1"/>
    <w:rsid w:val="00B85F54"/>
    <w:rsid w:val="00B868D1"/>
    <w:rsid w:val="00B87AC0"/>
    <w:rsid w:val="00B911EA"/>
    <w:rsid w:val="00B934C7"/>
    <w:rsid w:val="00B95C04"/>
    <w:rsid w:val="00BA2A2A"/>
    <w:rsid w:val="00BA4A1D"/>
    <w:rsid w:val="00BA795E"/>
    <w:rsid w:val="00BB159D"/>
    <w:rsid w:val="00BB4A2A"/>
    <w:rsid w:val="00BB60A7"/>
    <w:rsid w:val="00BB61A0"/>
    <w:rsid w:val="00BB61D4"/>
    <w:rsid w:val="00BB7473"/>
    <w:rsid w:val="00BC3021"/>
    <w:rsid w:val="00BC78A5"/>
    <w:rsid w:val="00BD2F21"/>
    <w:rsid w:val="00BD3E78"/>
    <w:rsid w:val="00BD4391"/>
    <w:rsid w:val="00BD6011"/>
    <w:rsid w:val="00BD6D50"/>
    <w:rsid w:val="00BD6D6E"/>
    <w:rsid w:val="00BD77EF"/>
    <w:rsid w:val="00BD7BEF"/>
    <w:rsid w:val="00BE11AE"/>
    <w:rsid w:val="00BE1C10"/>
    <w:rsid w:val="00BE515E"/>
    <w:rsid w:val="00BE5989"/>
    <w:rsid w:val="00BF08FC"/>
    <w:rsid w:val="00BF0C14"/>
    <w:rsid w:val="00BF0F86"/>
    <w:rsid w:val="00BF29D7"/>
    <w:rsid w:val="00C05E85"/>
    <w:rsid w:val="00C067F6"/>
    <w:rsid w:val="00C11C3E"/>
    <w:rsid w:val="00C13037"/>
    <w:rsid w:val="00C1311F"/>
    <w:rsid w:val="00C15A1B"/>
    <w:rsid w:val="00C16B42"/>
    <w:rsid w:val="00C16DD7"/>
    <w:rsid w:val="00C1780C"/>
    <w:rsid w:val="00C23796"/>
    <w:rsid w:val="00C26712"/>
    <w:rsid w:val="00C30A9B"/>
    <w:rsid w:val="00C336B7"/>
    <w:rsid w:val="00C33F24"/>
    <w:rsid w:val="00C34CF9"/>
    <w:rsid w:val="00C43032"/>
    <w:rsid w:val="00C440A3"/>
    <w:rsid w:val="00C441EB"/>
    <w:rsid w:val="00C451FA"/>
    <w:rsid w:val="00C470EC"/>
    <w:rsid w:val="00C52306"/>
    <w:rsid w:val="00C55C66"/>
    <w:rsid w:val="00C560B4"/>
    <w:rsid w:val="00C56F6B"/>
    <w:rsid w:val="00C57C27"/>
    <w:rsid w:val="00C61056"/>
    <w:rsid w:val="00C61827"/>
    <w:rsid w:val="00C61C1B"/>
    <w:rsid w:val="00C628AD"/>
    <w:rsid w:val="00C62E75"/>
    <w:rsid w:val="00C6384E"/>
    <w:rsid w:val="00C674AA"/>
    <w:rsid w:val="00C75A14"/>
    <w:rsid w:val="00C75CE2"/>
    <w:rsid w:val="00C81C02"/>
    <w:rsid w:val="00C81E09"/>
    <w:rsid w:val="00C83833"/>
    <w:rsid w:val="00C85B88"/>
    <w:rsid w:val="00C86E13"/>
    <w:rsid w:val="00C90336"/>
    <w:rsid w:val="00C9067D"/>
    <w:rsid w:val="00C96D1B"/>
    <w:rsid w:val="00C9737A"/>
    <w:rsid w:val="00CA0028"/>
    <w:rsid w:val="00CA7AC8"/>
    <w:rsid w:val="00CB0C0D"/>
    <w:rsid w:val="00CB2B2A"/>
    <w:rsid w:val="00CB4A85"/>
    <w:rsid w:val="00CB6694"/>
    <w:rsid w:val="00CC1066"/>
    <w:rsid w:val="00CC2248"/>
    <w:rsid w:val="00CC2337"/>
    <w:rsid w:val="00CC556E"/>
    <w:rsid w:val="00CD20C9"/>
    <w:rsid w:val="00CD5DEA"/>
    <w:rsid w:val="00CD5E4B"/>
    <w:rsid w:val="00CD6F39"/>
    <w:rsid w:val="00CE3853"/>
    <w:rsid w:val="00CE394D"/>
    <w:rsid w:val="00CE66E5"/>
    <w:rsid w:val="00CF088E"/>
    <w:rsid w:val="00CF1E44"/>
    <w:rsid w:val="00CF2B99"/>
    <w:rsid w:val="00CF5B20"/>
    <w:rsid w:val="00CF715D"/>
    <w:rsid w:val="00D00DEF"/>
    <w:rsid w:val="00D117A2"/>
    <w:rsid w:val="00D12553"/>
    <w:rsid w:val="00D12773"/>
    <w:rsid w:val="00D137FF"/>
    <w:rsid w:val="00D13E7B"/>
    <w:rsid w:val="00D17A02"/>
    <w:rsid w:val="00D30AA7"/>
    <w:rsid w:val="00D30DA9"/>
    <w:rsid w:val="00D326CD"/>
    <w:rsid w:val="00D33436"/>
    <w:rsid w:val="00D33755"/>
    <w:rsid w:val="00D33F3C"/>
    <w:rsid w:val="00D34F47"/>
    <w:rsid w:val="00D35206"/>
    <w:rsid w:val="00D361B0"/>
    <w:rsid w:val="00D37D24"/>
    <w:rsid w:val="00D4195B"/>
    <w:rsid w:val="00D44905"/>
    <w:rsid w:val="00D449CC"/>
    <w:rsid w:val="00D54BC1"/>
    <w:rsid w:val="00D54D1B"/>
    <w:rsid w:val="00D55960"/>
    <w:rsid w:val="00D562B9"/>
    <w:rsid w:val="00D6086C"/>
    <w:rsid w:val="00D61803"/>
    <w:rsid w:val="00D61C80"/>
    <w:rsid w:val="00D63B6E"/>
    <w:rsid w:val="00D656A7"/>
    <w:rsid w:val="00D679A0"/>
    <w:rsid w:val="00D70177"/>
    <w:rsid w:val="00D70A82"/>
    <w:rsid w:val="00D70BC9"/>
    <w:rsid w:val="00D7118C"/>
    <w:rsid w:val="00D77784"/>
    <w:rsid w:val="00D8235C"/>
    <w:rsid w:val="00D907F2"/>
    <w:rsid w:val="00D91308"/>
    <w:rsid w:val="00D93CC9"/>
    <w:rsid w:val="00D9564F"/>
    <w:rsid w:val="00D97BE1"/>
    <w:rsid w:val="00D97E89"/>
    <w:rsid w:val="00DA2DE5"/>
    <w:rsid w:val="00DA3B91"/>
    <w:rsid w:val="00DA476D"/>
    <w:rsid w:val="00DB018B"/>
    <w:rsid w:val="00DB3533"/>
    <w:rsid w:val="00DC0250"/>
    <w:rsid w:val="00DC043E"/>
    <w:rsid w:val="00DC2304"/>
    <w:rsid w:val="00DC5833"/>
    <w:rsid w:val="00DC7ACE"/>
    <w:rsid w:val="00DD0DBC"/>
    <w:rsid w:val="00DD279B"/>
    <w:rsid w:val="00DD4530"/>
    <w:rsid w:val="00DD4BA7"/>
    <w:rsid w:val="00DD55FB"/>
    <w:rsid w:val="00DD6F4B"/>
    <w:rsid w:val="00DD74D4"/>
    <w:rsid w:val="00DD75F4"/>
    <w:rsid w:val="00DE2C26"/>
    <w:rsid w:val="00DE3F29"/>
    <w:rsid w:val="00DF012A"/>
    <w:rsid w:val="00DF05BB"/>
    <w:rsid w:val="00DF138E"/>
    <w:rsid w:val="00DF23D8"/>
    <w:rsid w:val="00DF3CE7"/>
    <w:rsid w:val="00DF74F5"/>
    <w:rsid w:val="00E03108"/>
    <w:rsid w:val="00E041B3"/>
    <w:rsid w:val="00E05776"/>
    <w:rsid w:val="00E077DB"/>
    <w:rsid w:val="00E07F7E"/>
    <w:rsid w:val="00E10A95"/>
    <w:rsid w:val="00E12EDC"/>
    <w:rsid w:val="00E15779"/>
    <w:rsid w:val="00E1712A"/>
    <w:rsid w:val="00E17964"/>
    <w:rsid w:val="00E209D0"/>
    <w:rsid w:val="00E21F5E"/>
    <w:rsid w:val="00E22957"/>
    <w:rsid w:val="00E264B3"/>
    <w:rsid w:val="00E27E29"/>
    <w:rsid w:val="00E30232"/>
    <w:rsid w:val="00E32EDE"/>
    <w:rsid w:val="00E33656"/>
    <w:rsid w:val="00E37763"/>
    <w:rsid w:val="00E40A27"/>
    <w:rsid w:val="00E43165"/>
    <w:rsid w:val="00E43716"/>
    <w:rsid w:val="00E454C7"/>
    <w:rsid w:val="00E45AE1"/>
    <w:rsid w:val="00E45B43"/>
    <w:rsid w:val="00E4661D"/>
    <w:rsid w:val="00E47C14"/>
    <w:rsid w:val="00E47FD3"/>
    <w:rsid w:val="00E51AFE"/>
    <w:rsid w:val="00E554C6"/>
    <w:rsid w:val="00E556DA"/>
    <w:rsid w:val="00E558BC"/>
    <w:rsid w:val="00E566CE"/>
    <w:rsid w:val="00E62C5D"/>
    <w:rsid w:val="00E62D6A"/>
    <w:rsid w:val="00E6474D"/>
    <w:rsid w:val="00E667AD"/>
    <w:rsid w:val="00E72464"/>
    <w:rsid w:val="00E72DC7"/>
    <w:rsid w:val="00E73D32"/>
    <w:rsid w:val="00E83AF1"/>
    <w:rsid w:val="00E8494A"/>
    <w:rsid w:val="00E87437"/>
    <w:rsid w:val="00E87B4F"/>
    <w:rsid w:val="00E97E44"/>
    <w:rsid w:val="00EA1BB4"/>
    <w:rsid w:val="00EA2B36"/>
    <w:rsid w:val="00EA68A6"/>
    <w:rsid w:val="00EB4F7E"/>
    <w:rsid w:val="00EC0C5F"/>
    <w:rsid w:val="00EC2864"/>
    <w:rsid w:val="00EC3C11"/>
    <w:rsid w:val="00EC4D04"/>
    <w:rsid w:val="00EC702E"/>
    <w:rsid w:val="00EC751A"/>
    <w:rsid w:val="00ED1C32"/>
    <w:rsid w:val="00ED1CAA"/>
    <w:rsid w:val="00ED5239"/>
    <w:rsid w:val="00EE00F1"/>
    <w:rsid w:val="00EE1560"/>
    <w:rsid w:val="00EE56D6"/>
    <w:rsid w:val="00EE5B91"/>
    <w:rsid w:val="00EE6EC0"/>
    <w:rsid w:val="00EE728A"/>
    <w:rsid w:val="00EF09A3"/>
    <w:rsid w:val="00EF2E59"/>
    <w:rsid w:val="00EF4266"/>
    <w:rsid w:val="00EF7ABE"/>
    <w:rsid w:val="00F137A2"/>
    <w:rsid w:val="00F22847"/>
    <w:rsid w:val="00F2757E"/>
    <w:rsid w:val="00F31845"/>
    <w:rsid w:val="00F328A2"/>
    <w:rsid w:val="00F336BC"/>
    <w:rsid w:val="00F360B6"/>
    <w:rsid w:val="00F361E7"/>
    <w:rsid w:val="00F36421"/>
    <w:rsid w:val="00F40B4A"/>
    <w:rsid w:val="00F41EB4"/>
    <w:rsid w:val="00F444A7"/>
    <w:rsid w:val="00F46659"/>
    <w:rsid w:val="00F51637"/>
    <w:rsid w:val="00F5189B"/>
    <w:rsid w:val="00F53CD0"/>
    <w:rsid w:val="00F5409A"/>
    <w:rsid w:val="00F567CB"/>
    <w:rsid w:val="00F622F9"/>
    <w:rsid w:val="00F64157"/>
    <w:rsid w:val="00F66423"/>
    <w:rsid w:val="00F66D66"/>
    <w:rsid w:val="00F71570"/>
    <w:rsid w:val="00F72AB6"/>
    <w:rsid w:val="00F73C8D"/>
    <w:rsid w:val="00F87CAB"/>
    <w:rsid w:val="00F90E25"/>
    <w:rsid w:val="00F914AB"/>
    <w:rsid w:val="00F915FF"/>
    <w:rsid w:val="00F944B5"/>
    <w:rsid w:val="00F944E0"/>
    <w:rsid w:val="00F945BD"/>
    <w:rsid w:val="00F94765"/>
    <w:rsid w:val="00F962F5"/>
    <w:rsid w:val="00FA496D"/>
    <w:rsid w:val="00FA7091"/>
    <w:rsid w:val="00FA7246"/>
    <w:rsid w:val="00FA7840"/>
    <w:rsid w:val="00FB052F"/>
    <w:rsid w:val="00FB1FA9"/>
    <w:rsid w:val="00FB25C6"/>
    <w:rsid w:val="00FB2CDD"/>
    <w:rsid w:val="00FC1D6C"/>
    <w:rsid w:val="00FC2375"/>
    <w:rsid w:val="00FC7955"/>
    <w:rsid w:val="00FD3862"/>
    <w:rsid w:val="00FD3C46"/>
    <w:rsid w:val="00FD502F"/>
    <w:rsid w:val="00FD73BC"/>
    <w:rsid w:val="00FD758A"/>
    <w:rsid w:val="00FE4D42"/>
    <w:rsid w:val="00FE71B6"/>
    <w:rsid w:val="00FF2916"/>
    <w:rsid w:val="00FF396E"/>
    <w:rsid w:val="00FF5F3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3cbd70"/>
    </o:shapedefaults>
    <o:shapelayout v:ext="edit">
      <o:idmap v:ext="edit" data="1"/>
    </o:shapelayout>
  </w:shapeDefaults>
  <w:decimalSymbol w:val=","/>
  <w:listSeparator w:val=";"/>
  <w15:docId w15:val="{8941F708-7749-4E7B-A252-B704317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0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0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30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6952EE"/>
    <w:rPr>
      <w:color w:val="0563C1"/>
      <w:u w:val="single"/>
    </w:rPr>
  </w:style>
  <w:style w:type="character" w:customStyle="1" w:styleId="a7">
    <w:name w:val="Упомянуть"/>
    <w:uiPriority w:val="99"/>
    <w:semiHidden/>
    <w:unhideWhenUsed/>
    <w:rsid w:val="006952EE"/>
    <w:rPr>
      <w:color w:val="2B579A"/>
      <w:shd w:val="clear" w:color="auto" w:fill="E6E6E6"/>
    </w:rPr>
  </w:style>
  <w:style w:type="paragraph" w:styleId="a8">
    <w:name w:val="Normal (Web)"/>
    <w:basedOn w:val="a"/>
    <w:unhideWhenUsed/>
    <w:rsid w:val="00BC302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1BB4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1BB4"/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1 Знак"/>
    <w:autoRedefine/>
    <w:rsid w:val="008F01DF"/>
    <w:rPr>
      <w:b/>
      <w:bCs/>
      <w:sz w:val="16"/>
      <w:szCs w:val="16"/>
      <w:lang w:val="ru-RU" w:eastAsia="ru-RU" w:bidi="ar-SA"/>
    </w:rPr>
  </w:style>
  <w:style w:type="paragraph" w:styleId="ad">
    <w:name w:val="No Spacing"/>
    <w:uiPriority w:val="1"/>
    <w:qFormat/>
    <w:rsid w:val="00A65347"/>
    <w:rPr>
      <w:sz w:val="22"/>
      <w:szCs w:val="22"/>
      <w:lang w:eastAsia="en-US"/>
    </w:rPr>
  </w:style>
  <w:style w:type="paragraph" w:styleId="ae">
    <w:name w:val="Body Text Indent"/>
    <w:basedOn w:val="a"/>
    <w:link w:val="af"/>
    <w:rsid w:val="00EE6EC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EE6EC0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1A3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F64C-F406-4DC9-A5F9-4DAE99CD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8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potapova</cp:lastModifiedBy>
  <cp:revision>26</cp:revision>
  <cp:lastPrinted>2020-07-03T04:53:00Z</cp:lastPrinted>
  <dcterms:created xsi:type="dcterms:W3CDTF">2020-03-16T06:48:00Z</dcterms:created>
  <dcterms:modified xsi:type="dcterms:W3CDTF">2020-08-06T12:29:00Z</dcterms:modified>
</cp:coreProperties>
</file>